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1B1A" w14:textId="1BA23787" w:rsidR="003462E6" w:rsidRPr="00535F2D" w:rsidRDefault="00E01D06" w:rsidP="00BA364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Prof</w:t>
      </w:r>
      <w:r w:rsidR="00365DD0" w:rsidRPr="00535F2D">
        <w:rPr>
          <w:rFonts w:ascii="Garamond" w:hAnsi="Garamond"/>
          <w:b/>
        </w:rPr>
        <w:t xml:space="preserve"> </w:t>
      </w:r>
      <w:r w:rsidR="001C2705" w:rsidRPr="00535F2D">
        <w:rPr>
          <w:rFonts w:ascii="Garamond" w:hAnsi="Garamond"/>
          <w:b/>
        </w:rPr>
        <w:t>So</w:t>
      </w:r>
      <w:r w:rsidR="00F40B5C" w:rsidRPr="00535F2D">
        <w:rPr>
          <w:rFonts w:ascii="Garamond" w:hAnsi="Garamond"/>
          <w:b/>
        </w:rPr>
        <w:t>n</w:t>
      </w:r>
      <w:r w:rsidR="001C2705" w:rsidRPr="00535F2D">
        <w:rPr>
          <w:rFonts w:ascii="Garamond" w:hAnsi="Garamond"/>
          <w:b/>
        </w:rPr>
        <w:t>ya</w:t>
      </w:r>
      <w:r w:rsidR="00BA1C79" w:rsidRPr="00535F2D">
        <w:rPr>
          <w:rFonts w:ascii="Garamond" w:hAnsi="Garamond"/>
          <w:b/>
        </w:rPr>
        <w:t xml:space="preserve"> </w:t>
      </w:r>
      <w:r w:rsidR="001C2705" w:rsidRPr="00535F2D">
        <w:rPr>
          <w:rFonts w:ascii="Garamond" w:hAnsi="Garamond"/>
          <w:b/>
        </w:rPr>
        <w:t>Krutikova</w:t>
      </w:r>
    </w:p>
    <w:p w14:paraId="18B24918" w14:textId="42B1C17E" w:rsidR="0011305C" w:rsidRPr="00535F2D" w:rsidRDefault="0011305C" w:rsidP="00BA364F">
      <w:pPr>
        <w:jc w:val="center"/>
        <w:rPr>
          <w:rFonts w:ascii="Garamond" w:hAnsi="Garamond"/>
          <w:b/>
        </w:rPr>
      </w:pPr>
      <w:r w:rsidRPr="00535F2D">
        <w:rPr>
          <w:rFonts w:ascii="Garamond" w:hAnsi="Garamond"/>
          <w:b/>
        </w:rPr>
        <w:t>Curriculum Vitae</w:t>
      </w:r>
    </w:p>
    <w:p w14:paraId="27B49781" w14:textId="77777777" w:rsidR="00A952CE" w:rsidRPr="00535F2D" w:rsidRDefault="00A952CE" w:rsidP="00BA1C79">
      <w:pPr>
        <w:rPr>
          <w:rFonts w:ascii="Garamond" w:hAnsi="Garamond"/>
        </w:rPr>
      </w:pPr>
    </w:p>
    <w:p w14:paraId="4086D2B8" w14:textId="0F4EBFE7" w:rsidR="0011305C" w:rsidRPr="00535F2D" w:rsidRDefault="0011305C" w:rsidP="00BA1C79">
      <w:pPr>
        <w:rPr>
          <w:rFonts w:ascii="Garamond" w:hAnsi="Garamond" w:cs="Arial"/>
        </w:rPr>
      </w:pPr>
    </w:p>
    <w:p w14:paraId="5B24B956" w14:textId="6C7D6E91" w:rsidR="0011305C" w:rsidRPr="00535F2D" w:rsidRDefault="0011305C" w:rsidP="0011305C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  <w:r w:rsidRPr="00535F2D">
        <w:rPr>
          <w:rFonts w:ascii="Garamond" w:hAnsi="Garamond" w:cs="Arial"/>
          <w:b/>
          <w:bCs/>
        </w:rPr>
        <w:t>Current Position</w:t>
      </w:r>
      <w:r w:rsidR="00335982">
        <w:rPr>
          <w:rFonts w:ascii="Garamond" w:hAnsi="Garamond" w:cs="Arial"/>
          <w:b/>
          <w:bCs/>
        </w:rPr>
        <w:t>s</w:t>
      </w:r>
    </w:p>
    <w:p w14:paraId="1CD6702E" w14:textId="3938E3D3" w:rsidR="00335982" w:rsidRDefault="00335982" w:rsidP="00BA1C79">
      <w:pPr>
        <w:rPr>
          <w:rFonts w:ascii="Garamond" w:hAnsi="Garamond"/>
        </w:rPr>
      </w:pPr>
      <w:r>
        <w:rPr>
          <w:rFonts w:ascii="Garamond" w:hAnsi="Garamond"/>
        </w:rPr>
        <w:t>Professor of Economics, Department of Economics, University of Manchester</w:t>
      </w:r>
    </w:p>
    <w:p w14:paraId="4FF52B64" w14:textId="77777777" w:rsidR="004B347F" w:rsidRDefault="0011305C" w:rsidP="00BA1C79">
      <w:pPr>
        <w:rPr>
          <w:rFonts w:ascii="Garamond" w:hAnsi="Garamond" w:cs="Arial"/>
        </w:rPr>
      </w:pPr>
      <w:r w:rsidRPr="00535F2D">
        <w:rPr>
          <w:rFonts w:ascii="Garamond" w:hAnsi="Garamond"/>
        </w:rPr>
        <w:t>Deputy Research Director</w:t>
      </w:r>
      <w:r w:rsidR="00335982">
        <w:rPr>
          <w:rFonts w:ascii="Garamond" w:hAnsi="Garamond"/>
        </w:rPr>
        <w:t xml:space="preserve">, </w:t>
      </w:r>
      <w:r w:rsidR="001C2705" w:rsidRPr="00535F2D">
        <w:rPr>
          <w:rFonts w:ascii="Garamond" w:hAnsi="Garamond" w:cs="Arial"/>
        </w:rPr>
        <w:t>Institute for Fiscal Studies</w:t>
      </w:r>
      <w:r w:rsidR="00BA1C79" w:rsidRPr="00535F2D">
        <w:rPr>
          <w:rFonts w:ascii="Garamond" w:hAnsi="Garamond" w:cs="Arial"/>
        </w:rPr>
        <w:t xml:space="preserve"> </w:t>
      </w:r>
    </w:p>
    <w:p w14:paraId="61B7EF7A" w14:textId="6BE4A268" w:rsidR="0011305C" w:rsidRPr="00335982" w:rsidRDefault="004B347F" w:rsidP="00BA1C79">
      <w:pPr>
        <w:rPr>
          <w:rFonts w:ascii="Garamond" w:hAnsi="Garamond"/>
        </w:rPr>
      </w:pPr>
      <w:r>
        <w:rPr>
          <w:rFonts w:ascii="Garamond" w:hAnsi="Garamond" w:cs="Arial"/>
        </w:rPr>
        <w:t>Co-Director, ESRC Institute for the Analysis of Public Policy</w:t>
      </w:r>
      <w:r w:rsidR="00BA1C79" w:rsidRPr="00535F2D">
        <w:rPr>
          <w:rFonts w:ascii="Garamond" w:hAnsi="Garamond" w:cs="Arial"/>
        </w:rPr>
        <w:t xml:space="preserve">    </w:t>
      </w:r>
    </w:p>
    <w:p w14:paraId="6EB8849C" w14:textId="77777777" w:rsidR="0011305C" w:rsidRPr="00535F2D" w:rsidRDefault="0011305C" w:rsidP="00BA1C79">
      <w:pPr>
        <w:rPr>
          <w:rFonts w:ascii="Garamond" w:hAnsi="Garamond" w:cs="Arial"/>
        </w:rPr>
      </w:pPr>
    </w:p>
    <w:p w14:paraId="3FF7EDD6" w14:textId="03200F62" w:rsidR="0011305C" w:rsidRPr="00535F2D" w:rsidRDefault="0011305C" w:rsidP="00BA1C79">
      <w:pPr>
        <w:rPr>
          <w:rFonts w:ascii="Garamond" w:hAnsi="Garamond" w:cs="Arial"/>
        </w:rPr>
      </w:pPr>
      <w:r w:rsidRPr="00F95724">
        <w:rPr>
          <w:rFonts w:ascii="Garamond" w:hAnsi="Garamond" w:cs="Arial"/>
        </w:rPr>
        <w:t>Email:</w:t>
      </w:r>
      <w:r w:rsidRPr="00535F2D">
        <w:rPr>
          <w:rFonts w:ascii="Garamond" w:hAnsi="Garamond" w:cs="Arial"/>
        </w:rPr>
        <w:t xml:space="preserve"> </w:t>
      </w:r>
      <w:hyperlink r:id="rId8" w:history="1">
        <w:r w:rsidR="00335982" w:rsidRPr="004C46C1">
          <w:rPr>
            <w:rStyle w:val="Hyperlink"/>
            <w:rFonts w:ascii="Garamond" w:hAnsi="Garamond" w:cs="Arial"/>
          </w:rPr>
          <w:t>sonya.krutikova@manchester.ac.uk</w:t>
        </w:r>
      </w:hyperlink>
      <w:r w:rsidR="00335982">
        <w:rPr>
          <w:rFonts w:ascii="Garamond" w:hAnsi="Garamond" w:cs="Arial"/>
        </w:rPr>
        <w:t xml:space="preserve">; </w:t>
      </w:r>
      <w:r w:rsidRPr="00535F2D">
        <w:rPr>
          <w:rFonts w:ascii="Garamond" w:hAnsi="Garamond" w:cs="Arial"/>
        </w:rPr>
        <w:t>sonya_k@ifs.org.uk</w:t>
      </w:r>
    </w:p>
    <w:p w14:paraId="2B7BF217" w14:textId="7596AD12" w:rsidR="006F6116" w:rsidRPr="00535F2D" w:rsidRDefault="006F6116" w:rsidP="00BA1C79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>Web</w:t>
      </w:r>
      <w:r w:rsidR="0011305C" w:rsidRPr="00535F2D">
        <w:rPr>
          <w:rFonts w:ascii="Garamond" w:hAnsi="Garamond" w:cs="Arial"/>
        </w:rPr>
        <w:t>site</w:t>
      </w:r>
      <w:r w:rsidRPr="00535F2D">
        <w:rPr>
          <w:rFonts w:ascii="Garamond" w:hAnsi="Garamond" w:cs="Arial"/>
        </w:rPr>
        <w:t xml:space="preserve">: </w:t>
      </w:r>
      <w:hyperlink r:id="rId9" w:history="1">
        <w:r w:rsidR="0011305C" w:rsidRPr="00535F2D">
          <w:rPr>
            <w:rStyle w:val="Hyperlink"/>
            <w:rFonts w:ascii="Garamond" w:hAnsi="Garamond"/>
          </w:rPr>
          <w:t>Sonya Krutikova (google.com)</w:t>
        </w:r>
      </w:hyperlink>
    </w:p>
    <w:p w14:paraId="0BC21630" w14:textId="6E031D75" w:rsidR="00A952CE" w:rsidRPr="00535F2D" w:rsidRDefault="00A952CE" w:rsidP="00BA1C79">
      <w:pPr>
        <w:pBdr>
          <w:bottom w:val="single" w:sz="4" w:space="1" w:color="auto"/>
        </w:pBdr>
        <w:rPr>
          <w:rFonts w:ascii="Garamond" w:hAnsi="Garamond" w:cs="Arial"/>
          <w:lang w:val="fr-FR"/>
        </w:rPr>
      </w:pPr>
    </w:p>
    <w:p w14:paraId="19B1F9C9" w14:textId="27B1774E" w:rsidR="004C38A0" w:rsidRPr="00535F2D" w:rsidRDefault="004C38A0" w:rsidP="004C38A0">
      <w:pPr>
        <w:pBdr>
          <w:bottom w:val="single" w:sz="4" w:space="1" w:color="auto"/>
        </w:pBdr>
        <w:rPr>
          <w:rFonts w:ascii="Garamond" w:hAnsi="Garamond" w:cs="Arial"/>
          <w:b/>
          <w:bCs/>
          <w:lang w:val="fr-FR"/>
        </w:rPr>
      </w:pPr>
      <w:proofErr w:type="spellStart"/>
      <w:r w:rsidRPr="00535F2D">
        <w:rPr>
          <w:rFonts w:ascii="Garamond" w:hAnsi="Garamond" w:cs="Arial"/>
          <w:b/>
          <w:bCs/>
          <w:lang w:val="fr-FR"/>
        </w:rPr>
        <w:t>Other</w:t>
      </w:r>
      <w:proofErr w:type="spellEnd"/>
      <w:r w:rsidRPr="00535F2D">
        <w:rPr>
          <w:rFonts w:ascii="Garamond" w:hAnsi="Garamond" w:cs="Arial"/>
          <w:b/>
          <w:bCs/>
          <w:lang w:val="fr-FR"/>
        </w:rPr>
        <w:t xml:space="preserve"> Affiliations</w:t>
      </w:r>
    </w:p>
    <w:p w14:paraId="508967C2" w14:textId="3CAA4DF4" w:rsidR="00335982" w:rsidRDefault="00335982" w:rsidP="00F9588B">
      <w:pPr>
        <w:pBdr>
          <w:bottom w:val="single" w:sz="4" w:space="1" w:color="auto"/>
        </w:pBdr>
        <w:spacing w:before="120" w:after="120"/>
        <w:rPr>
          <w:rFonts w:ascii="Garamond" w:hAnsi="Garamond" w:cs="Arial"/>
          <w:lang w:val="fr-FR"/>
        </w:rPr>
      </w:pPr>
      <w:r>
        <w:rPr>
          <w:rFonts w:ascii="Garamond" w:hAnsi="Garamond" w:cs="Arial"/>
          <w:lang w:val="fr-FR"/>
        </w:rPr>
        <w:t xml:space="preserve">Jan 2023 – </w:t>
      </w:r>
      <w:proofErr w:type="spellStart"/>
      <w:r>
        <w:rPr>
          <w:rFonts w:ascii="Garamond" w:hAnsi="Garamond" w:cs="Arial"/>
          <w:lang w:val="fr-FR"/>
        </w:rPr>
        <w:t>Dec</w:t>
      </w:r>
      <w:proofErr w:type="spellEnd"/>
      <w:r>
        <w:rPr>
          <w:rFonts w:ascii="Garamond" w:hAnsi="Garamond" w:cs="Arial"/>
          <w:lang w:val="fr-FR"/>
        </w:rPr>
        <w:t xml:space="preserve"> 2025</w:t>
      </w:r>
      <w:r>
        <w:rPr>
          <w:rFonts w:ascii="Garamond" w:hAnsi="Garamond" w:cs="Arial"/>
          <w:lang w:val="fr-FR"/>
        </w:rPr>
        <w:tab/>
      </w:r>
      <w:proofErr w:type="spellStart"/>
      <w:r>
        <w:rPr>
          <w:rFonts w:ascii="Garamond" w:hAnsi="Garamond" w:cs="Arial"/>
          <w:lang w:val="fr-FR"/>
        </w:rPr>
        <w:t>Research</w:t>
      </w:r>
      <w:proofErr w:type="spellEnd"/>
      <w:r>
        <w:rPr>
          <w:rFonts w:ascii="Garamond" w:hAnsi="Garamond" w:cs="Arial"/>
          <w:lang w:val="fr-FR"/>
        </w:rPr>
        <w:t xml:space="preserve"> </w:t>
      </w:r>
      <w:proofErr w:type="spellStart"/>
      <w:r>
        <w:rPr>
          <w:rFonts w:ascii="Garamond" w:hAnsi="Garamond" w:cs="Arial"/>
          <w:lang w:val="fr-FR"/>
        </w:rPr>
        <w:t>Fellow</w:t>
      </w:r>
      <w:proofErr w:type="spellEnd"/>
      <w:r>
        <w:rPr>
          <w:rFonts w:ascii="Garamond" w:hAnsi="Garamond" w:cs="Arial"/>
          <w:lang w:val="fr-FR"/>
        </w:rPr>
        <w:t xml:space="preserve">, Jacobs </w:t>
      </w:r>
      <w:proofErr w:type="spellStart"/>
      <w:r>
        <w:rPr>
          <w:rFonts w:ascii="Garamond" w:hAnsi="Garamond" w:cs="Arial"/>
          <w:lang w:val="fr-FR"/>
        </w:rPr>
        <w:t>Foundation</w:t>
      </w:r>
      <w:proofErr w:type="spellEnd"/>
    </w:p>
    <w:p w14:paraId="14C28756" w14:textId="0556084F" w:rsidR="00F9588B" w:rsidRPr="00535F2D" w:rsidRDefault="00F9588B" w:rsidP="00F9588B">
      <w:pPr>
        <w:pBdr>
          <w:bottom w:val="single" w:sz="4" w:space="1" w:color="auto"/>
        </w:pBdr>
        <w:spacing w:before="120" w:after="120"/>
        <w:rPr>
          <w:rFonts w:ascii="Garamond" w:hAnsi="Garamond" w:cs="Arial"/>
          <w:lang w:val="fr-FR"/>
        </w:rPr>
      </w:pPr>
      <w:proofErr w:type="spellStart"/>
      <w:r w:rsidRPr="00535F2D">
        <w:rPr>
          <w:rFonts w:ascii="Garamond" w:hAnsi="Garamond" w:cs="Arial"/>
          <w:lang w:val="fr-FR"/>
        </w:rPr>
        <w:t>Oct</w:t>
      </w:r>
      <w:proofErr w:type="spellEnd"/>
      <w:r w:rsidRPr="00535F2D">
        <w:rPr>
          <w:rFonts w:ascii="Garamond" w:hAnsi="Garamond" w:cs="Arial"/>
          <w:lang w:val="fr-FR"/>
        </w:rPr>
        <w:t xml:space="preserve"> 2016-</w:t>
      </w:r>
      <w:r w:rsidRPr="00535F2D">
        <w:rPr>
          <w:rFonts w:ascii="Garamond" w:hAnsi="Garamond" w:cs="Arial"/>
          <w:lang w:val="fr-FR"/>
        </w:rPr>
        <w:tab/>
      </w:r>
      <w:r w:rsidRPr="00535F2D">
        <w:rPr>
          <w:rFonts w:ascii="Garamond" w:hAnsi="Garamond" w:cs="Arial"/>
          <w:lang w:val="fr-FR"/>
        </w:rPr>
        <w:tab/>
      </w:r>
      <w:proofErr w:type="spellStart"/>
      <w:r w:rsidRPr="00535F2D">
        <w:rPr>
          <w:rFonts w:ascii="Garamond" w:hAnsi="Garamond" w:cs="Arial"/>
          <w:lang w:val="fr-FR"/>
        </w:rPr>
        <w:t>Honorary</w:t>
      </w:r>
      <w:proofErr w:type="spellEnd"/>
      <w:r w:rsidRPr="00535F2D">
        <w:rPr>
          <w:rFonts w:ascii="Garamond" w:hAnsi="Garamond" w:cs="Arial"/>
          <w:lang w:val="fr-FR"/>
        </w:rPr>
        <w:t xml:space="preserve"> </w:t>
      </w:r>
      <w:proofErr w:type="spellStart"/>
      <w:r w:rsidRPr="00535F2D">
        <w:rPr>
          <w:rFonts w:ascii="Garamond" w:hAnsi="Garamond" w:cs="Arial"/>
          <w:lang w:val="fr-FR"/>
        </w:rPr>
        <w:t>Research</w:t>
      </w:r>
      <w:proofErr w:type="spellEnd"/>
      <w:r w:rsidRPr="00535F2D">
        <w:rPr>
          <w:rFonts w:ascii="Garamond" w:hAnsi="Garamond" w:cs="Arial"/>
          <w:lang w:val="fr-FR"/>
        </w:rPr>
        <w:t xml:space="preserve"> </w:t>
      </w:r>
      <w:proofErr w:type="spellStart"/>
      <w:r w:rsidRPr="00535F2D">
        <w:rPr>
          <w:rFonts w:ascii="Garamond" w:hAnsi="Garamond" w:cs="Arial"/>
          <w:lang w:val="fr-FR"/>
        </w:rPr>
        <w:t>Fellow</w:t>
      </w:r>
      <w:proofErr w:type="spellEnd"/>
      <w:r w:rsidRPr="00535F2D">
        <w:rPr>
          <w:rFonts w:ascii="Garamond" w:hAnsi="Garamond" w:cs="Arial"/>
          <w:lang w:val="fr-FR"/>
        </w:rPr>
        <w:t xml:space="preserve">, UCL </w:t>
      </w:r>
      <w:proofErr w:type="spellStart"/>
      <w:r w:rsidRPr="00535F2D">
        <w:rPr>
          <w:rFonts w:ascii="Garamond" w:hAnsi="Garamond" w:cs="Arial"/>
          <w:lang w:val="fr-FR"/>
        </w:rPr>
        <w:t>Department</w:t>
      </w:r>
      <w:proofErr w:type="spellEnd"/>
      <w:r w:rsidRPr="00535F2D">
        <w:rPr>
          <w:rFonts w:ascii="Garamond" w:hAnsi="Garamond" w:cs="Arial"/>
          <w:lang w:val="fr-FR"/>
        </w:rPr>
        <w:t xml:space="preserve"> of </w:t>
      </w:r>
      <w:proofErr w:type="spellStart"/>
      <w:r w:rsidRPr="00535F2D">
        <w:rPr>
          <w:rFonts w:ascii="Garamond" w:hAnsi="Garamond" w:cs="Arial"/>
          <w:lang w:val="fr-FR"/>
        </w:rPr>
        <w:t>Economics</w:t>
      </w:r>
      <w:proofErr w:type="spellEnd"/>
    </w:p>
    <w:p w14:paraId="04A585A2" w14:textId="39DF37FF" w:rsidR="00F9588B" w:rsidRPr="00535F2D" w:rsidRDefault="00F9588B" w:rsidP="00F9588B">
      <w:pPr>
        <w:pBdr>
          <w:bottom w:val="single" w:sz="4" w:space="1" w:color="auto"/>
        </w:pBdr>
        <w:spacing w:before="120" w:after="120"/>
        <w:ind w:left="2160" w:hanging="2160"/>
        <w:rPr>
          <w:rFonts w:ascii="Garamond" w:hAnsi="Garamond" w:cs="Arial"/>
          <w:lang w:val="fr-FR"/>
        </w:rPr>
      </w:pPr>
      <w:proofErr w:type="spellStart"/>
      <w:r w:rsidRPr="00535F2D">
        <w:rPr>
          <w:rFonts w:ascii="Garamond" w:hAnsi="Garamond" w:cs="Arial"/>
          <w:lang w:val="fr-FR"/>
        </w:rPr>
        <w:t>Feb</w:t>
      </w:r>
      <w:proofErr w:type="spellEnd"/>
      <w:r w:rsidRPr="00535F2D">
        <w:rPr>
          <w:rFonts w:ascii="Garamond" w:hAnsi="Garamond" w:cs="Arial"/>
          <w:lang w:val="fr-FR"/>
        </w:rPr>
        <w:t xml:space="preserve"> 2014-</w:t>
      </w:r>
      <w:r w:rsidRPr="00535F2D">
        <w:rPr>
          <w:rFonts w:ascii="Garamond" w:hAnsi="Garamond" w:cs="Arial"/>
          <w:lang w:val="fr-FR"/>
        </w:rPr>
        <w:tab/>
      </w:r>
      <w:proofErr w:type="spellStart"/>
      <w:r w:rsidRPr="00535F2D">
        <w:rPr>
          <w:rFonts w:ascii="Garamond" w:hAnsi="Garamond" w:cs="Arial"/>
          <w:lang w:val="fr-FR"/>
        </w:rPr>
        <w:t>Research</w:t>
      </w:r>
      <w:proofErr w:type="spellEnd"/>
      <w:r w:rsidRPr="00535F2D">
        <w:rPr>
          <w:rFonts w:ascii="Garamond" w:hAnsi="Garamond" w:cs="Arial"/>
          <w:lang w:val="fr-FR"/>
        </w:rPr>
        <w:t xml:space="preserve"> Associate, </w:t>
      </w:r>
      <w:proofErr w:type="spellStart"/>
      <w:r w:rsidR="00343E56" w:rsidRPr="00535F2D">
        <w:rPr>
          <w:rFonts w:ascii="Garamond" w:hAnsi="Garamond" w:cs="Arial"/>
          <w:lang w:val="fr-FR"/>
        </w:rPr>
        <w:t>Department</w:t>
      </w:r>
      <w:proofErr w:type="spellEnd"/>
      <w:r w:rsidR="00343E56" w:rsidRPr="00535F2D">
        <w:rPr>
          <w:rFonts w:ascii="Garamond" w:hAnsi="Garamond" w:cs="Arial"/>
          <w:lang w:val="fr-FR"/>
        </w:rPr>
        <w:t xml:space="preserve"> of International </w:t>
      </w:r>
      <w:proofErr w:type="spellStart"/>
      <w:r w:rsidR="00343E56" w:rsidRPr="00535F2D">
        <w:rPr>
          <w:rFonts w:ascii="Garamond" w:hAnsi="Garamond" w:cs="Arial"/>
          <w:lang w:val="fr-FR"/>
        </w:rPr>
        <w:t>Development</w:t>
      </w:r>
      <w:proofErr w:type="spellEnd"/>
      <w:r w:rsidRPr="00535F2D">
        <w:rPr>
          <w:rFonts w:ascii="Garamond" w:hAnsi="Garamond" w:cs="Arial"/>
          <w:lang w:val="fr-FR"/>
        </w:rPr>
        <w:t xml:space="preserve">, </w:t>
      </w:r>
      <w:proofErr w:type="spellStart"/>
      <w:r w:rsidRPr="00535F2D">
        <w:rPr>
          <w:rFonts w:ascii="Garamond" w:hAnsi="Garamond" w:cs="Arial"/>
          <w:lang w:val="fr-FR"/>
        </w:rPr>
        <w:t>University</w:t>
      </w:r>
      <w:proofErr w:type="spellEnd"/>
      <w:r w:rsidRPr="00535F2D">
        <w:rPr>
          <w:rFonts w:ascii="Garamond" w:hAnsi="Garamond" w:cs="Arial"/>
          <w:lang w:val="fr-FR"/>
        </w:rPr>
        <w:t xml:space="preserve"> of Oxford</w:t>
      </w:r>
    </w:p>
    <w:p w14:paraId="54532871" w14:textId="77777777" w:rsidR="00F9588B" w:rsidRPr="00535F2D" w:rsidRDefault="00F9588B" w:rsidP="00BA1C79">
      <w:pPr>
        <w:pBdr>
          <w:bottom w:val="single" w:sz="4" w:space="1" w:color="auto"/>
        </w:pBdr>
        <w:rPr>
          <w:rFonts w:ascii="Garamond" w:hAnsi="Garamond" w:cs="Arial"/>
          <w:b/>
          <w:bCs/>
          <w:lang w:val="fr-FR"/>
        </w:rPr>
      </w:pPr>
    </w:p>
    <w:p w14:paraId="088E03C6" w14:textId="7A370BC3" w:rsidR="0011305C" w:rsidRPr="00535F2D" w:rsidRDefault="0011305C" w:rsidP="00BA1C79">
      <w:pPr>
        <w:pBdr>
          <w:bottom w:val="single" w:sz="4" w:space="1" w:color="auto"/>
        </w:pBdr>
        <w:rPr>
          <w:rFonts w:ascii="Garamond" w:hAnsi="Garamond" w:cs="Arial"/>
          <w:b/>
          <w:bCs/>
          <w:lang w:val="fr-FR"/>
        </w:rPr>
      </w:pPr>
      <w:r w:rsidRPr="00535F2D">
        <w:rPr>
          <w:rFonts w:ascii="Garamond" w:hAnsi="Garamond" w:cs="Arial"/>
          <w:b/>
          <w:bCs/>
          <w:lang w:val="fr-FR"/>
        </w:rPr>
        <w:t>Education</w:t>
      </w:r>
    </w:p>
    <w:p w14:paraId="2FD9F63F" w14:textId="77777777" w:rsidR="00A952CE" w:rsidRPr="00535F2D" w:rsidRDefault="00A952CE" w:rsidP="00BA364F">
      <w:pPr>
        <w:rPr>
          <w:rFonts w:ascii="Garamond" w:hAnsi="Garamond" w:cs="Arial"/>
          <w:b/>
          <w:lang w:val="fr-FR"/>
        </w:rPr>
      </w:pPr>
    </w:p>
    <w:p w14:paraId="0879D31B" w14:textId="1152C88A" w:rsidR="0011305C" w:rsidRPr="00535F2D" w:rsidRDefault="0011305C" w:rsidP="006B42D9">
      <w:pPr>
        <w:spacing w:before="120" w:after="120"/>
        <w:ind w:left="2160" w:hanging="216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November 2011 </w:t>
      </w:r>
      <w:r w:rsidRPr="00535F2D">
        <w:rPr>
          <w:rFonts w:ascii="Garamond" w:hAnsi="Garamond" w:cs="Arial"/>
        </w:rPr>
        <w:tab/>
        <w:t xml:space="preserve">DPhil, Economics, University of Oxford: “Schooling and Beyond: Essays on Skill Formation and Learning in Deprived Contexts”                                                               </w:t>
      </w:r>
    </w:p>
    <w:p w14:paraId="03D59944" w14:textId="3D6A112B" w:rsidR="0011305C" w:rsidRPr="00535F2D" w:rsidRDefault="0011305C" w:rsidP="006B42D9">
      <w:pPr>
        <w:spacing w:before="120" w:after="120"/>
        <w:ind w:left="2160" w:hanging="2160"/>
        <w:rPr>
          <w:rFonts w:ascii="Garamond" w:hAnsi="Garamond" w:cs="Arial"/>
        </w:rPr>
      </w:pPr>
      <w:r w:rsidRPr="00535F2D">
        <w:rPr>
          <w:rFonts w:ascii="Garamond" w:hAnsi="Garamond" w:cs="Arial"/>
        </w:rPr>
        <w:t>June 2007</w:t>
      </w:r>
      <w:r w:rsidRPr="00535F2D">
        <w:rPr>
          <w:rFonts w:ascii="Garamond" w:hAnsi="Garamond" w:cs="Arial"/>
        </w:rPr>
        <w:tab/>
        <w:t xml:space="preserve">MSc, Economics for Development, Department </w:t>
      </w:r>
      <w:r w:rsidR="006B42D9" w:rsidRPr="00535F2D">
        <w:rPr>
          <w:rFonts w:ascii="Garamond" w:hAnsi="Garamond" w:cs="Arial"/>
        </w:rPr>
        <w:t>of</w:t>
      </w:r>
      <w:r w:rsidRPr="00535F2D">
        <w:rPr>
          <w:rFonts w:ascii="Garamond" w:hAnsi="Garamond" w:cs="Arial"/>
        </w:rPr>
        <w:t xml:space="preserve"> International Development, University of Oxford            </w:t>
      </w:r>
    </w:p>
    <w:p w14:paraId="44A45966" w14:textId="5B682EC6" w:rsidR="0011305C" w:rsidRPr="00535F2D" w:rsidRDefault="0011305C" w:rsidP="006B42D9">
      <w:pPr>
        <w:spacing w:before="120" w:after="120"/>
        <w:ind w:left="2160" w:hanging="216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 </w:t>
      </w:r>
      <w:r w:rsidR="006B42D9" w:rsidRPr="00535F2D">
        <w:rPr>
          <w:rFonts w:ascii="Garamond" w:hAnsi="Garamond" w:cs="Arial"/>
        </w:rPr>
        <w:t>June 2004</w:t>
      </w:r>
      <w:r w:rsidRPr="00535F2D">
        <w:rPr>
          <w:rFonts w:ascii="Garamond" w:hAnsi="Garamond" w:cs="Arial"/>
        </w:rPr>
        <w:tab/>
        <w:t>BA, Economics &amp; Quantitative Methods, University of Sussex</w:t>
      </w:r>
      <w:r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ab/>
        <w:t xml:space="preserve">  </w:t>
      </w:r>
    </w:p>
    <w:p w14:paraId="0B9EA6D0" w14:textId="77777777" w:rsidR="0011305C" w:rsidRPr="00535F2D" w:rsidRDefault="0011305C" w:rsidP="00BA364F">
      <w:pPr>
        <w:rPr>
          <w:rFonts w:ascii="Garamond" w:hAnsi="Garamond" w:cs="Arial"/>
          <w:b/>
        </w:rPr>
      </w:pPr>
    </w:p>
    <w:p w14:paraId="32C82BF3" w14:textId="019014E6" w:rsidR="006B42D9" w:rsidRPr="00535F2D" w:rsidRDefault="006B42D9" w:rsidP="006B42D9">
      <w:pPr>
        <w:pBdr>
          <w:bottom w:val="single" w:sz="4" w:space="1" w:color="auto"/>
        </w:pBdr>
        <w:rPr>
          <w:rFonts w:ascii="Garamond" w:hAnsi="Garamond" w:cs="Arial"/>
          <w:b/>
          <w:bCs/>
          <w:lang w:val="fr-FR"/>
        </w:rPr>
      </w:pPr>
      <w:proofErr w:type="spellStart"/>
      <w:r w:rsidRPr="00535F2D">
        <w:rPr>
          <w:rFonts w:ascii="Garamond" w:hAnsi="Garamond" w:cs="Arial"/>
          <w:b/>
          <w:bCs/>
          <w:lang w:val="fr-FR"/>
        </w:rPr>
        <w:t>Employment</w:t>
      </w:r>
      <w:proofErr w:type="spellEnd"/>
      <w:r w:rsidRPr="00535F2D">
        <w:rPr>
          <w:rFonts w:ascii="Garamond" w:hAnsi="Garamond" w:cs="Arial"/>
          <w:b/>
          <w:bCs/>
          <w:lang w:val="fr-FR"/>
        </w:rPr>
        <w:t xml:space="preserve"> </w:t>
      </w:r>
      <w:proofErr w:type="spellStart"/>
      <w:r w:rsidRPr="00535F2D">
        <w:rPr>
          <w:rFonts w:ascii="Garamond" w:hAnsi="Garamond" w:cs="Arial"/>
          <w:b/>
          <w:bCs/>
          <w:lang w:val="fr-FR"/>
        </w:rPr>
        <w:t>History</w:t>
      </w:r>
      <w:proofErr w:type="spellEnd"/>
    </w:p>
    <w:p w14:paraId="1A13A954" w14:textId="29218666" w:rsidR="0011305C" w:rsidRPr="00535F2D" w:rsidRDefault="0011305C" w:rsidP="00BA364F">
      <w:pPr>
        <w:rPr>
          <w:rFonts w:ascii="Garamond" w:hAnsi="Garamond" w:cs="Arial"/>
          <w:b/>
        </w:rPr>
      </w:pPr>
    </w:p>
    <w:p w14:paraId="4EEA79FD" w14:textId="57B7550E" w:rsidR="00E01D06" w:rsidRDefault="00E01D06" w:rsidP="001835B7">
      <w:pPr>
        <w:spacing w:before="180" w:after="180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Nov 2024 - 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  <w:t>Professor of Economics, University of Manchester</w:t>
      </w:r>
    </w:p>
    <w:p w14:paraId="534A2214" w14:textId="3837C76D" w:rsidR="00335982" w:rsidRDefault="00335982" w:rsidP="001835B7">
      <w:pPr>
        <w:spacing w:before="180" w:after="180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Oct 2022 </w:t>
      </w:r>
      <w:r w:rsidR="00E01D06">
        <w:rPr>
          <w:rFonts w:ascii="Garamond" w:hAnsi="Garamond" w:cs="Arial"/>
          <w:bCs/>
        </w:rPr>
        <w:t>– Oct 2024</w:t>
      </w:r>
      <w:r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  <w:t>Associate Professor of Economics, University of Manchester</w:t>
      </w:r>
    </w:p>
    <w:p w14:paraId="062DC07D" w14:textId="7FFACAFC" w:rsidR="006B42D9" w:rsidRPr="00535F2D" w:rsidRDefault="006B42D9" w:rsidP="001835B7">
      <w:pPr>
        <w:spacing w:before="180" w:after="180"/>
        <w:rPr>
          <w:rFonts w:ascii="Garamond" w:hAnsi="Garamond" w:cs="Arial"/>
          <w:bCs/>
        </w:rPr>
      </w:pPr>
      <w:r w:rsidRPr="00535F2D">
        <w:rPr>
          <w:rFonts w:ascii="Garamond" w:hAnsi="Garamond" w:cs="Arial"/>
          <w:bCs/>
        </w:rPr>
        <w:t>Jan 2020-</w:t>
      </w:r>
      <w:r w:rsidRPr="00535F2D">
        <w:rPr>
          <w:rFonts w:ascii="Garamond" w:hAnsi="Garamond" w:cs="Arial"/>
          <w:bCs/>
        </w:rPr>
        <w:tab/>
      </w:r>
      <w:r w:rsidRPr="00535F2D">
        <w:rPr>
          <w:rFonts w:ascii="Garamond" w:hAnsi="Garamond" w:cs="Arial"/>
          <w:bCs/>
        </w:rPr>
        <w:tab/>
      </w:r>
      <w:r w:rsidRPr="00535F2D">
        <w:rPr>
          <w:rFonts w:ascii="Garamond" w:hAnsi="Garamond" w:cs="Arial"/>
          <w:bCs/>
        </w:rPr>
        <w:tab/>
        <w:t>Deputy Research Director, Institute for Fiscal Studies</w:t>
      </w:r>
    </w:p>
    <w:p w14:paraId="507C4E7C" w14:textId="677B03F4" w:rsidR="002E1BFD" w:rsidRPr="00535F2D" w:rsidRDefault="006B42D9" w:rsidP="001835B7">
      <w:pPr>
        <w:spacing w:before="180" w:after="180"/>
        <w:ind w:left="2880" w:hanging="2880"/>
        <w:rPr>
          <w:rFonts w:ascii="Garamond" w:hAnsi="Garamond" w:cs="Arial"/>
          <w:bCs/>
        </w:rPr>
      </w:pPr>
      <w:r w:rsidRPr="00535F2D">
        <w:rPr>
          <w:rFonts w:ascii="Garamond" w:hAnsi="Garamond" w:cs="Arial"/>
          <w:bCs/>
        </w:rPr>
        <w:t>Feb 2014-Jan 2020</w:t>
      </w:r>
      <w:r w:rsidRPr="00535F2D">
        <w:rPr>
          <w:rFonts w:ascii="Garamond" w:hAnsi="Garamond" w:cs="Arial"/>
          <w:bCs/>
        </w:rPr>
        <w:tab/>
        <w:t>Associate Director and Director of Centre for the Evaluation of Development Policies (</w:t>
      </w:r>
      <w:proofErr w:type="spellStart"/>
      <w:r w:rsidRPr="00535F2D">
        <w:rPr>
          <w:rFonts w:ascii="Garamond" w:hAnsi="Garamond" w:cs="Arial"/>
          <w:bCs/>
        </w:rPr>
        <w:t>EDePo</w:t>
      </w:r>
      <w:proofErr w:type="spellEnd"/>
      <w:r w:rsidRPr="00535F2D">
        <w:rPr>
          <w:rFonts w:ascii="Garamond" w:hAnsi="Garamond" w:cs="Arial"/>
          <w:bCs/>
        </w:rPr>
        <w:t>), Institute for Fiscal Studies</w:t>
      </w:r>
    </w:p>
    <w:p w14:paraId="4AD44327" w14:textId="7553976E" w:rsidR="006B42D9" w:rsidRPr="00535F2D" w:rsidRDefault="006B42D9" w:rsidP="001835B7">
      <w:pPr>
        <w:spacing w:before="180" w:after="180"/>
        <w:ind w:left="2880" w:hanging="2880"/>
        <w:rPr>
          <w:rFonts w:ascii="Garamond" w:hAnsi="Garamond" w:cs="Arial"/>
          <w:bCs/>
        </w:rPr>
      </w:pPr>
      <w:r w:rsidRPr="00535F2D">
        <w:rPr>
          <w:rFonts w:ascii="Garamond" w:hAnsi="Garamond" w:cs="Arial"/>
          <w:bCs/>
        </w:rPr>
        <w:t>Sept 2010 – Feb 2014</w:t>
      </w:r>
      <w:r w:rsidRPr="00535F2D">
        <w:rPr>
          <w:rFonts w:ascii="Garamond" w:hAnsi="Garamond" w:cs="Arial"/>
          <w:bCs/>
        </w:rPr>
        <w:tab/>
        <w:t xml:space="preserve">Research Officer, Young Lives Study of Childhood Poverty, Department of International Development, University of Oxford </w:t>
      </w:r>
    </w:p>
    <w:p w14:paraId="316C9AE5" w14:textId="22E55777" w:rsidR="006B42D9" w:rsidRPr="00535F2D" w:rsidRDefault="006B42D9" w:rsidP="001835B7">
      <w:pPr>
        <w:spacing w:before="180" w:after="180"/>
        <w:ind w:left="2880" w:hanging="2880"/>
        <w:rPr>
          <w:rFonts w:ascii="Garamond" w:hAnsi="Garamond" w:cs="Arial"/>
          <w:bCs/>
        </w:rPr>
      </w:pPr>
      <w:r w:rsidRPr="00535F2D">
        <w:rPr>
          <w:rFonts w:ascii="Garamond" w:hAnsi="Garamond" w:cs="Arial"/>
        </w:rPr>
        <w:t xml:space="preserve">Sept 2007-Sept 2010 </w:t>
      </w:r>
      <w:r w:rsidRPr="00535F2D">
        <w:rPr>
          <w:rFonts w:ascii="Garamond" w:hAnsi="Garamond" w:cs="Arial"/>
        </w:rPr>
        <w:tab/>
      </w:r>
      <w:r w:rsidR="001C2705" w:rsidRPr="00535F2D">
        <w:rPr>
          <w:rFonts w:ascii="Garamond" w:hAnsi="Garamond" w:cs="Arial"/>
        </w:rPr>
        <w:t>Research Assistant</w:t>
      </w:r>
      <w:r w:rsidRPr="00535F2D">
        <w:rPr>
          <w:rFonts w:ascii="Garamond" w:hAnsi="Garamond" w:cs="Arial"/>
        </w:rPr>
        <w:t xml:space="preserve">, ICRISAT Panel Study, </w:t>
      </w:r>
      <w:r w:rsidR="001C2705"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  <w:bCs/>
        </w:rPr>
        <w:t xml:space="preserve">Department of International Development, University of Oxford </w:t>
      </w:r>
    </w:p>
    <w:p w14:paraId="46F3F8F2" w14:textId="20B28649" w:rsidR="001C2705" w:rsidRPr="00535F2D" w:rsidRDefault="006B42D9" w:rsidP="001835B7">
      <w:pPr>
        <w:spacing w:before="180" w:after="180"/>
        <w:ind w:left="2880" w:hanging="2880"/>
        <w:rPr>
          <w:rFonts w:ascii="Garamond" w:hAnsi="Garamond" w:cs="Arial"/>
        </w:rPr>
      </w:pPr>
      <w:r w:rsidRPr="00535F2D">
        <w:rPr>
          <w:rFonts w:ascii="Garamond" w:hAnsi="Garamond" w:cs="Arial"/>
        </w:rPr>
        <w:lastRenderedPageBreak/>
        <w:t>June 2006-Oct 2006</w:t>
      </w:r>
      <w:r w:rsidRPr="00535F2D">
        <w:rPr>
          <w:rFonts w:ascii="Garamond" w:hAnsi="Garamond" w:cs="Arial"/>
        </w:rPr>
        <w:tab/>
        <w:t xml:space="preserve">Research Consultant, Development Research Group, World Bank, Washington DC </w:t>
      </w:r>
    </w:p>
    <w:p w14:paraId="18A246C4" w14:textId="001BC400" w:rsidR="001C2705" w:rsidRPr="00535F2D" w:rsidRDefault="006B42D9" w:rsidP="001835B7">
      <w:pPr>
        <w:spacing w:before="180" w:after="180"/>
        <w:ind w:left="2880" w:hanging="2880"/>
        <w:rPr>
          <w:rFonts w:ascii="Garamond" w:hAnsi="Garamond" w:cs="Arial"/>
        </w:rPr>
      </w:pPr>
      <w:r w:rsidRPr="00535F2D">
        <w:rPr>
          <w:rFonts w:ascii="Garamond" w:hAnsi="Garamond" w:cs="Arial"/>
        </w:rPr>
        <w:t>Sept 2004-June 2006</w:t>
      </w:r>
      <w:r w:rsidRPr="00535F2D">
        <w:rPr>
          <w:rFonts w:ascii="Garamond" w:hAnsi="Garamond" w:cs="Arial"/>
        </w:rPr>
        <w:tab/>
        <w:t xml:space="preserve">Research </w:t>
      </w:r>
      <w:r w:rsidR="001C2705" w:rsidRPr="00535F2D">
        <w:rPr>
          <w:rFonts w:ascii="Garamond" w:hAnsi="Garamond" w:cs="Arial"/>
        </w:rPr>
        <w:t>Consultant</w:t>
      </w:r>
      <w:r w:rsidRPr="00535F2D">
        <w:rPr>
          <w:rFonts w:ascii="Garamond" w:hAnsi="Garamond" w:cs="Arial"/>
        </w:rPr>
        <w:t>,</w:t>
      </w:r>
      <w:r w:rsidR="001C2705" w:rsidRPr="00535F2D">
        <w:rPr>
          <w:rFonts w:ascii="Garamond" w:hAnsi="Garamond" w:cs="Arial"/>
        </w:rPr>
        <w:tab/>
        <w:t>Economic Development Initiatives Ltd</w:t>
      </w:r>
      <w:r w:rsidRPr="00535F2D">
        <w:rPr>
          <w:rFonts w:ascii="Garamond" w:hAnsi="Garamond" w:cs="Arial"/>
        </w:rPr>
        <w:t>, Tanzania</w:t>
      </w:r>
      <w:r w:rsidR="001C2705" w:rsidRPr="00535F2D">
        <w:rPr>
          <w:rFonts w:ascii="Garamond" w:hAnsi="Garamond" w:cs="Arial"/>
        </w:rPr>
        <w:t xml:space="preserve"> </w:t>
      </w:r>
    </w:p>
    <w:p w14:paraId="2481816E" w14:textId="77777777" w:rsidR="001C2705" w:rsidRPr="00535F2D" w:rsidRDefault="001C2705" w:rsidP="001835B7">
      <w:pPr>
        <w:spacing w:before="180" w:after="180"/>
        <w:rPr>
          <w:rFonts w:ascii="Garamond" w:hAnsi="Garamond" w:cs="Arial"/>
        </w:rPr>
      </w:pPr>
      <w:r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ab/>
      </w:r>
    </w:p>
    <w:p w14:paraId="174F2398" w14:textId="77777777" w:rsidR="00240DEC" w:rsidRPr="00535F2D" w:rsidRDefault="00A952CE" w:rsidP="00BA364F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ab/>
      </w:r>
    </w:p>
    <w:p w14:paraId="3C027B28" w14:textId="251EB40F" w:rsidR="00CB3CB7" w:rsidRPr="00535F2D" w:rsidRDefault="00CB3CB7" w:rsidP="00BA364F">
      <w:pPr>
        <w:rPr>
          <w:rFonts w:ascii="Garamond" w:hAnsi="Garamond" w:cs="Arial"/>
        </w:rPr>
      </w:pPr>
    </w:p>
    <w:p w14:paraId="20478D7D" w14:textId="37305734" w:rsidR="00F9588B" w:rsidRPr="00535F2D" w:rsidRDefault="00F9588B" w:rsidP="00F9588B">
      <w:pPr>
        <w:pBdr>
          <w:bottom w:val="single" w:sz="4" w:space="1" w:color="auto"/>
        </w:pBdr>
        <w:rPr>
          <w:rFonts w:ascii="Garamond" w:hAnsi="Garamond" w:cs="Arial"/>
          <w:b/>
          <w:bCs/>
          <w:lang w:val="fr-FR"/>
        </w:rPr>
      </w:pPr>
      <w:proofErr w:type="spellStart"/>
      <w:r w:rsidRPr="00535F2D">
        <w:rPr>
          <w:rFonts w:ascii="Garamond" w:hAnsi="Garamond" w:cs="Arial"/>
          <w:b/>
          <w:bCs/>
          <w:lang w:val="fr-FR"/>
        </w:rPr>
        <w:t>Organisational</w:t>
      </w:r>
      <w:proofErr w:type="spellEnd"/>
      <w:r w:rsidRPr="00535F2D">
        <w:rPr>
          <w:rFonts w:ascii="Garamond" w:hAnsi="Garamond" w:cs="Arial"/>
          <w:b/>
          <w:bCs/>
          <w:lang w:val="fr-FR"/>
        </w:rPr>
        <w:t xml:space="preserve"> Affiliations</w:t>
      </w:r>
    </w:p>
    <w:p w14:paraId="25EE62C4" w14:textId="4157975E" w:rsidR="00F9588B" w:rsidRPr="00535F2D" w:rsidRDefault="00F9588B" w:rsidP="00F9588B">
      <w:pPr>
        <w:spacing w:before="120" w:after="120"/>
        <w:rPr>
          <w:rFonts w:ascii="Garamond" w:hAnsi="Garamond" w:cs="Arial"/>
        </w:rPr>
      </w:pPr>
      <w:r w:rsidRPr="00535F2D">
        <w:rPr>
          <w:rFonts w:ascii="Garamond" w:hAnsi="Garamond" w:cs="Arial"/>
        </w:rPr>
        <w:t>European Economic Association</w:t>
      </w:r>
    </w:p>
    <w:p w14:paraId="5856BC4D" w14:textId="620F04EA" w:rsidR="00F9588B" w:rsidRPr="00535F2D" w:rsidRDefault="00F9588B" w:rsidP="00F9588B">
      <w:pPr>
        <w:spacing w:before="120" w:after="120"/>
        <w:rPr>
          <w:rFonts w:ascii="Garamond" w:hAnsi="Garamond" w:cs="Arial"/>
        </w:rPr>
      </w:pPr>
      <w:r w:rsidRPr="00535F2D">
        <w:rPr>
          <w:rFonts w:ascii="Garamond" w:hAnsi="Garamond" w:cs="Arial"/>
        </w:rPr>
        <w:t>Royal Economic Society</w:t>
      </w:r>
    </w:p>
    <w:p w14:paraId="753C6D28" w14:textId="2A3483CE" w:rsidR="00F9588B" w:rsidRPr="00535F2D" w:rsidRDefault="00F9588B" w:rsidP="00BA364F">
      <w:pPr>
        <w:rPr>
          <w:rFonts w:ascii="Garamond" w:hAnsi="Garamond" w:cs="Arial"/>
        </w:rPr>
      </w:pPr>
    </w:p>
    <w:p w14:paraId="3BB13B72" w14:textId="5567BF6C" w:rsidR="00F9588B" w:rsidRPr="00535F2D" w:rsidRDefault="00F9588B" w:rsidP="00F9588B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  <w:r w:rsidRPr="00535F2D">
        <w:rPr>
          <w:rFonts w:ascii="Garamond" w:hAnsi="Garamond" w:cs="Arial"/>
          <w:b/>
          <w:bCs/>
        </w:rPr>
        <w:t>Current Professional Activities</w:t>
      </w:r>
    </w:p>
    <w:p w14:paraId="7A1C7C5F" w14:textId="30E31084" w:rsidR="00E31982" w:rsidRDefault="00E31982" w:rsidP="00E31982">
      <w:pPr>
        <w:rPr>
          <w:rFonts w:ascii="Garamond" w:hAnsi="Garamond" w:cs="Arial"/>
        </w:rPr>
      </w:pPr>
    </w:p>
    <w:p w14:paraId="39A939EA" w14:textId="75441339" w:rsidR="00E31982" w:rsidRPr="00D673D1" w:rsidRDefault="00E31982" w:rsidP="001835B7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2025-</w:t>
      </w:r>
      <w:r w:rsidR="00D673D1">
        <w:rPr>
          <w:rFonts w:ascii="Garamond" w:hAnsi="Garamond" w:cs="Arial"/>
        </w:rPr>
        <w:t>2027</w:t>
      </w:r>
      <w:r w:rsidR="00D673D1">
        <w:rPr>
          <w:rFonts w:ascii="Garamond" w:hAnsi="Garamond" w:cs="Arial"/>
        </w:rPr>
        <w:tab/>
      </w:r>
      <w:r w:rsidR="00D673D1" w:rsidRPr="00D673D1">
        <w:rPr>
          <w:rFonts w:ascii="Garamond" w:hAnsi="Garamond" w:cs="Arial"/>
        </w:rPr>
        <w:t>Advisory Board Member “</w:t>
      </w:r>
      <w:r w:rsidR="00D673D1" w:rsidRPr="00D673D1">
        <w:rPr>
          <w:rFonts w:ascii="Garamond" w:hAnsi="Garamond"/>
          <w:color w:val="212121"/>
        </w:rPr>
        <w:t>Inequalities in Access to Professional Occupations” project, UCL</w:t>
      </w:r>
      <w:r w:rsidRPr="00D673D1">
        <w:rPr>
          <w:rFonts w:ascii="Garamond" w:hAnsi="Garamond" w:cs="Arial"/>
        </w:rPr>
        <w:tab/>
      </w:r>
    </w:p>
    <w:p w14:paraId="55C2637A" w14:textId="77777777" w:rsidR="00E31982" w:rsidRPr="00D673D1" w:rsidRDefault="00E31982" w:rsidP="001835B7">
      <w:pPr>
        <w:ind w:left="1440" w:hanging="1440"/>
        <w:rPr>
          <w:rFonts w:ascii="Garamond" w:hAnsi="Garamond" w:cs="Arial"/>
        </w:rPr>
      </w:pPr>
    </w:p>
    <w:p w14:paraId="18B1D9F5" w14:textId="5BE34A60" w:rsidR="00E01D06" w:rsidRDefault="00E01D06" w:rsidP="001835B7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2024-</w:t>
      </w:r>
      <w:r>
        <w:rPr>
          <w:rFonts w:ascii="Garamond" w:hAnsi="Garamond" w:cs="Arial"/>
        </w:rPr>
        <w:tab/>
        <w:t>Member of the Science Advisory Council of UK Department for Education</w:t>
      </w:r>
    </w:p>
    <w:p w14:paraId="6AA1381A" w14:textId="77777777" w:rsidR="00E01D06" w:rsidRDefault="00E01D06" w:rsidP="001835B7">
      <w:pPr>
        <w:ind w:left="1440" w:hanging="1440"/>
        <w:rPr>
          <w:rFonts w:ascii="Garamond" w:hAnsi="Garamond" w:cs="Arial"/>
        </w:rPr>
      </w:pPr>
    </w:p>
    <w:p w14:paraId="6BA5C0F9" w14:textId="3266FDE1" w:rsidR="00DC3493" w:rsidRPr="00DC3493" w:rsidRDefault="00DC3493" w:rsidP="00E31982">
      <w:pPr>
        <w:rPr>
          <w:rFonts w:ascii="Garamond" w:hAnsi="Garamond" w:cs="Arial"/>
        </w:rPr>
      </w:pPr>
      <w:r>
        <w:rPr>
          <w:rFonts w:ascii="Garamond" w:hAnsi="Garamond" w:cs="Arial"/>
        </w:rPr>
        <w:t>2021-</w:t>
      </w:r>
      <w:r>
        <w:rPr>
          <w:rFonts w:ascii="Garamond" w:hAnsi="Garamond" w:cs="Arial"/>
        </w:rPr>
        <w:tab/>
      </w:r>
      <w:r w:rsidR="00B758F7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Co-editor, </w:t>
      </w:r>
      <w:r>
        <w:rPr>
          <w:rFonts w:ascii="Garamond" w:hAnsi="Garamond" w:cs="Arial"/>
          <w:i/>
          <w:iCs/>
        </w:rPr>
        <w:t xml:space="preserve">Fiscal Studies </w:t>
      </w:r>
      <w:r>
        <w:rPr>
          <w:rFonts w:ascii="Garamond" w:hAnsi="Garamond" w:cs="Arial"/>
        </w:rPr>
        <w:t>journal</w:t>
      </w:r>
    </w:p>
    <w:p w14:paraId="57B50670" w14:textId="77777777" w:rsidR="00673F0E" w:rsidRDefault="00673F0E" w:rsidP="00E01D06">
      <w:pPr>
        <w:rPr>
          <w:rFonts w:ascii="Garamond" w:hAnsi="Garamond" w:cs="Arial"/>
        </w:rPr>
      </w:pPr>
    </w:p>
    <w:p w14:paraId="1F821D46" w14:textId="5706C807" w:rsidR="001835B7" w:rsidRPr="00535F2D" w:rsidRDefault="001835B7" w:rsidP="001835B7">
      <w:pPr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2021-</w:t>
      </w:r>
      <w:r w:rsidR="00AC3FDF">
        <w:rPr>
          <w:rFonts w:ascii="Garamond" w:hAnsi="Garamond" w:cs="Arial"/>
        </w:rPr>
        <w:t>2023</w:t>
      </w:r>
      <w:r w:rsidRPr="00535F2D">
        <w:rPr>
          <w:rFonts w:ascii="Garamond" w:hAnsi="Garamond" w:cs="Arial"/>
        </w:rPr>
        <w:tab/>
        <w:t xml:space="preserve">Advisory Board Member, Greater Manchester Young Person’s Wellbeing </w:t>
      </w:r>
      <w:proofErr w:type="spellStart"/>
      <w:r w:rsidRPr="00535F2D">
        <w:rPr>
          <w:rFonts w:ascii="Garamond" w:hAnsi="Garamond" w:cs="Arial"/>
        </w:rPr>
        <w:t>Programme</w:t>
      </w:r>
      <w:proofErr w:type="spellEnd"/>
      <w:r w:rsidRPr="00535F2D">
        <w:rPr>
          <w:rFonts w:ascii="Garamond" w:hAnsi="Garamond" w:cs="Arial"/>
        </w:rPr>
        <w:t xml:space="preserve">, University of Manchester </w:t>
      </w:r>
    </w:p>
    <w:p w14:paraId="57E5760F" w14:textId="77777777" w:rsidR="001835B7" w:rsidRPr="00535F2D" w:rsidRDefault="001835B7" w:rsidP="00BA364F">
      <w:pPr>
        <w:rPr>
          <w:rFonts w:ascii="Garamond" w:hAnsi="Garamond" w:cs="Arial"/>
        </w:rPr>
      </w:pPr>
    </w:p>
    <w:p w14:paraId="122E9645" w14:textId="71DACC6E" w:rsidR="00F9588B" w:rsidRPr="00535F2D" w:rsidRDefault="001835B7" w:rsidP="00BA364F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>2019-</w:t>
      </w:r>
      <w:r w:rsidR="00AC3FDF">
        <w:rPr>
          <w:rFonts w:ascii="Garamond" w:hAnsi="Garamond" w:cs="Arial"/>
        </w:rPr>
        <w:t>2022</w:t>
      </w:r>
      <w:r w:rsidRPr="00535F2D">
        <w:rPr>
          <w:rFonts w:ascii="Garamond" w:hAnsi="Garamond" w:cs="Arial"/>
        </w:rPr>
        <w:t xml:space="preserve"> </w:t>
      </w:r>
      <w:r w:rsidRPr="00535F2D">
        <w:rPr>
          <w:rFonts w:ascii="Garamond" w:hAnsi="Garamond" w:cs="Arial"/>
        </w:rPr>
        <w:tab/>
        <w:t xml:space="preserve">International Advisory Group </w:t>
      </w:r>
      <w:r w:rsidR="00535F2D">
        <w:rPr>
          <w:rFonts w:ascii="Garamond" w:hAnsi="Garamond" w:cs="Arial"/>
        </w:rPr>
        <w:t>M</w:t>
      </w:r>
      <w:r w:rsidRPr="00535F2D">
        <w:rPr>
          <w:rFonts w:ascii="Garamond" w:hAnsi="Garamond" w:cs="Arial"/>
        </w:rPr>
        <w:t xml:space="preserve">ember, CLOSER, UCL </w:t>
      </w:r>
    </w:p>
    <w:p w14:paraId="16BD0F13" w14:textId="6DF81435" w:rsidR="001835B7" w:rsidRPr="00535F2D" w:rsidRDefault="001835B7" w:rsidP="00BA364F">
      <w:pPr>
        <w:rPr>
          <w:rFonts w:ascii="Garamond" w:hAnsi="Garamond" w:cs="Arial"/>
        </w:rPr>
      </w:pPr>
    </w:p>
    <w:p w14:paraId="13EE0003" w14:textId="2C8333AE" w:rsidR="001835B7" w:rsidRPr="00535F2D" w:rsidRDefault="001835B7" w:rsidP="00BA364F">
      <w:pPr>
        <w:rPr>
          <w:rFonts w:ascii="Garamond" w:hAnsi="Garamond" w:cs="Arial"/>
        </w:rPr>
      </w:pPr>
    </w:p>
    <w:p w14:paraId="018C17EC" w14:textId="44FE5928" w:rsidR="001835B7" w:rsidRPr="00535F2D" w:rsidRDefault="001835B7" w:rsidP="001835B7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  <w:r w:rsidRPr="00535F2D">
        <w:rPr>
          <w:rFonts w:ascii="Garamond" w:hAnsi="Garamond" w:cs="Arial"/>
          <w:b/>
          <w:bCs/>
        </w:rPr>
        <w:t>Previous Professional Activities</w:t>
      </w:r>
    </w:p>
    <w:p w14:paraId="406263B7" w14:textId="77777777" w:rsidR="001835B7" w:rsidRPr="00535F2D" w:rsidRDefault="001835B7" w:rsidP="00BA364F">
      <w:pPr>
        <w:rPr>
          <w:rFonts w:ascii="Garamond" w:hAnsi="Garamond" w:cs="Arial"/>
        </w:rPr>
      </w:pPr>
    </w:p>
    <w:p w14:paraId="21FA6778" w14:textId="71DA2707" w:rsidR="0064421E" w:rsidRPr="00535F2D" w:rsidRDefault="0064421E" w:rsidP="001835B7">
      <w:pPr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2021</w:t>
      </w:r>
      <w:r w:rsidRPr="00535F2D">
        <w:rPr>
          <w:rFonts w:ascii="Garamond" w:hAnsi="Garamond" w:cs="Arial"/>
        </w:rPr>
        <w:tab/>
      </w:r>
      <w:r w:rsidR="00535F2D">
        <w:rPr>
          <w:rFonts w:ascii="Garamond" w:hAnsi="Garamond" w:cs="Arial"/>
        </w:rPr>
        <w:tab/>
      </w:r>
      <w:r w:rsid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>Expert Advice to Open Innovation Team</w:t>
      </w:r>
      <w:r w:rsidR="00535F2D">
        <w:rPr>
          <w:rFonts w:ascii="Garamond" w:hAnsi="Garamond" w:cs="Arial"/>
        </w:rPr>
        <w:t>, DfE</w:t>
      </w:r>
      <w:r w:rsidRPr="00535F2D">
        <w:rPr>
          <w:rFonts w:ascii="Garamond" w:hAnsi="Garamond" w:cs="Arial"/>
        </w:rPr>
        <w:t xml:space="preserve"> </w:t>
      </w:r>
    </w:p>
    <w:p w14:paraId="68E8E9CB" w14:textId="77777777" w:rsidR="0064421E" w:rsidRPr="00535F2D" w:rsidRDefault="0064421E" w:rsidP="001835B7">
      <w:pPr>
        <w:ind w:left="1440" w:hanging="1440"/>
        <w:rPr>
          <w:rFonts w:ascii="Garamond" w:hAnsi="Garamond" w:cs="Arial"/>
        </w:rPr>
      </w:pPr>
    </w:p>
    <w:p w14:paraId="2C75AA00" w14:textId="11540976" w:rsidR="00E01D06" w:rsidRPr="00673F0E" w:rsidRDefault="00E01D06" w:rsidP="00E01D06">
      <w:pPr>
        <w:ind w:left="2835" w:hanging="2835"/>
        <w:rPr>
          <w:rFonts w:ascii="Garamond" w:hAnsi="Garamond" w:cs="Arial"/>
        </w:rPr>
      </w:pPr>
      <w:r>
        <w:rPr>
          <w:rFonts w:ascii="Garamond" w:hAnsi="Garamond" w:cs="Arial"/>
        </w:rPr>
        <w:t>2021-2023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Co-lead of expert panel for </w:t>
      </w:r>
      <w:r>
        <w:rPr>
          <w:rFonts w:ascii="Garamond" w:hAnsi="Garamond" w:cs="Arial"/>
          <w:i/>
          <w:iCs/>
        </w:rPr>
        <w:t xml:space="preserve">Latin America Inequality Review </w:t>
      </w:r>
      <w:r>
        <w:rPr>
          <w:rFonts w:ascii="Garamond" w:hAnsi="Garamond" w:cs="Arial"/>
        </w:rPr>
        <w:t xml:space="preserve">(LSE, </w:t>
      </w:r>
      <w:proofErr w:type="gramStart"/>
      <w:r>
        <w:rPr>
          <w:rFonts w:ascii="Garamond" w:hAnsi="Garamond" w:cs="Arial"/>
        </w:rPr>
        <w:t xml:space="preserve">Yale,   </w:t>
      </w:r>
      <w:proofErr w:type="gramEnd"/>
      <w:r>
        <w:rPr>
          <w:rFonts w:ascii="Garamond" w:hAnsi="Garamond" w:cs="Arial"/>
        </w:rPr>
        <w:t>IFS, IADB)</w:t>
      </w:r>
    </w:p>
    <w:p w14:paraId="769425A9" w14:textId="77777777" w:rsidR="00E01D06" w:rsidRDefault="00E01D06" w:rsidP="00535F2D">
      <w:pPr>
        <w:ind w:left="2880" w:hanging="2880"/>
        <w:rPr>
          <w:rFonts w:ascii="Garamond" w:hAnsi="Garamond" w:cs="Arial"/>
        </w:rPr>
      </w:pPr>
    </w:p>
    <w:p w14:paraId="708064BD" w14:textId="2816324B" w:rsidR="001835B7" w:rsidRPr="00535F2D" w:rsidRDefault="001835B7" w:rsidP="00535F2D">
      <w:pPr>
        <w:ind w:left="2880" w:hanging="288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2020-2021</w:t>
      </w:r>
      <w:r w:rsidRPr="00535F2D">
        <w:rPr>
          <w:rFonts w:ascii="Garamond" w:hAnsi="Garamond" w:cs="Arial"/>
        </w:rPr>
        <w:tab/>
        <w:t xml:space="preserve">Questionnaire Advisory Group, Greater Manchester Young Person’s Wellbeing </w:t>
      </w:r>
      <w:proofErr w:type="spellStart"/>
      <w:r w:rsidRPr="00535F2D">
        <w:rPr>
          <w:rFonts w:ascii="Garamond" w:hAnsi="Garamond" w:cs="Arial"/>
        </w:rPr>
        <w:t>Programme</w:t>
      </w:r>
      <w:proofErr w:type="spellEnd"/>
      <w:r w:rsidRPr="00535F2D">
        <w:rPr>
          <w:rFonts w:ascii="Garamond" w:hAnsi="Garamond" w:cs="Arial"/>
        </w:rPr>
        <w:t xml:space="preserve">, University of Manchester </w:t>
      </w:r>
    </w:p>
    <w:p w14:paraId="66C9F78A" w14:textId="08A58DB1" w:rsidR="001835B7" w:rsidRPr="00535F2D" w:rsidRDefault="001835B7" w:rsidP="00BA364F">
      <w:pPr>
        <w:rPr>
          <w:rFonts w:ascii="Garamond" w:hAnsi="Garamond" w:cs="Arial"/>
        </w:rPr>
      </w:pPr>
    </w:p>
    <w:p w14:paraId="6F215BC4" w14:textId="225B6632" w:rsidR="00F9588B" w:rsidRPr="00535F2D" w:rsidRDefault="001835B7" w:rsidP="00BA364F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>2020</w:t>
      </w:r>
      <w:r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ab/>
      </w:r>
      <w:r w:rsidR="00535F2D">
        <w:rPr>
          <w:rFonts w:ascii="Garamond" w:hAnsi="Garamond" w:cs="Arial"/>
        </w:rPr>
        <w:tab/>
      </w:r>
      <w:r w:rsid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 xml:space="preserve">Scientific Committee, Essen </w:t>
      </w:r>
      <w:r w:rsidR="004912AD">
        <w:rPr>
          <w:rFonts w:ascii="Garamond" w:hAnsi="Garamond" w:cs="Arial"/>
        </w:rPr>
        <w:t xml:space="preserve">Health Economics </w:t>
      </w:r>
      <w:r w:rsidRPr="00535F2D">
        <w:rPr>
          <w:rFonts w:ascii="Garamond" w:hAnsi="Garamond" w:cs="Arial"/>
        </w:rPr>
        <w:t>Conference</w:t>
      </w:r>
    </w:p>
    <w:p w14:paraId="4A78A4A4" w14:textId="11511188" w:rsidR="001835B7" w:rsidRPr="00535F2D" w:rsidRDefault="001835B7" w:rsidP="00BA364F">
      <w:pPr>
        <w:rPr>
          <w:rFonts w:ascii="Garamond" w:hAnsi="Garamond" w:cs="Arial"/>
        </w:rPr>
      </w:pPr>
    </w:p>
    <w:p w14:paraId="6E1A3BBC" w14:textId="3A519E16" w:rsidR="001835B7" w:rsidRPr="00535F2D" w:rsidRDefault="001835B7" w:rsidP="00CE19D8">
      <w:pPr>
        <w:ind w:left="2880" w:hanging="288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2020 </w:t>
      </w:r>
      <w:r w:rsidRPr="00535F2D">
        <w:rPr>
          <w:rFonts w:ascii="Garamond" w:hAnsi="Garamond" w:cs="Arial"/>
        </w:rPr>
        <w:tab/>
        <w:t>British Academy</w:t>
      </w:r>
      <w:r w:rsidR="004912AD">
        <w:rPr>
          <w:rFonts w:ascii="Garamond" w:hAnsi="Garamond" w:cs="Arial"/>
        </w:rPr>
        <w:t xml:space="preserve"> </w:t>
      </w:r>
      <w:r w:rsidR="00CE19D8">
        <w:rPr>
          <w:rFonts w:ascii="Garamond" w:hAnsi="Garamond" w:cs="Arial"/>
        </w:rPr>
        <w:t xml:space="preserve">Decision Panel for “Tackling Global </w:t>
      </w:r>
      <w:proofErr w:type="gramStart"/>
      <w:r w:rsidR="00CE19D8">
        <w:rPr>
          <w:rFonts w:ascii="Garamond" w:hAnsi="Garamond" w:cs="Arial"/>
        </w:rPr>
        <w:t xml:space="preserve">Challenges”   </w:t>
      </w:r>
      <w:proofErr w:type="spellStart"/>
      <w:proofErr w:type="gramEnd"/>
      <w:r w:rsidR="00CE19D8">
        <w:rPr>
          <w:rFonts w:ascii="Garamond" w:hAnsi="Garamond" w:cs="Arial"/>
        </w:rPr>
        <w:t>programme</w:t>
      </w:r>
      <w:proofErr w:type="spellEnd"/>
    </w:p>
    <w:p w14:paraId="30DA881A" w14:textId="4AA41F31" w:rsidR="003F0C36" w:rsidRPr="00535F2D" w:rsidRDefault="003F0C36" w:rsidP="00BA364F">
      <w:pPr>
        <w:rPr>
          <w:rFonts w:ascii="Garamond" w:hAnsi="Garamond" w:cs="Arial"/>
        </w:rPr>
      </w:pPr>
    </w:p>
    <w:p w14:paraId="04A66517" w14:textId="7E80D867" w:rsidR="00E01D06" w:rsidRPr="00535F2D" w:rsidRDefault="00E01D06" w:rsidP="00E01D06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>2019-</w:t>
      </w:r>
      <w:r>
        <w:rPr>
          <w:rFonts w:ascii="Garamond" w:hAnsi="Garamond" w:cs="Arial"/>
        </w:rPr>
        <w:t>2024</w:t>
      </w:r>
      <w:r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 xml:space="preserve">Advisory Board Member, </w:t>
      </w:r>
      <w:proofErr w:type="spellStart"/>
      <w:r w:rsidRPr="00535F2D">
        <w:rPr>
          <w:rFonts w:ascii="Garamond" w:hAnsi="Garamond" w:cs="Arial"/>
        </w:rPr>
        <w:t>MiSoC</w:t>
      </w:r>
      <w:proofErr w:type="spellEnd"/>
      <w:r w:rsidRPr="00535F2D">
        <w:rPr>
          <w:rFonts w:ascii="Garamond" w:hAnsi="Garamond" w:cs="Arial"/>
        </w:rPr>
        <w:t>, University of Essex</w:t>
      </w:r>
      <w:r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ab/>
      </w:r>
    </w:p>
    <w:p w14:paraId="47D2FFA6" w14:textId="77777777" w:rsidR="00E01D06" w:rsidRDefault="00E01D06" w:rsidP="00BA364F">
      <w:pPr>
        <w:rPr>
          <w:rFonts w:ascii="Garamond" w:hAnsi="Garamond" w:cs="Arial"/>
        </w:rPr>
      </w:pPr>
    </w:p>
    <w:p w14:paraId="6179C823" w14:textId="486E3ACF" w:rsidR="00C53282" w:rsidRPr="00535F2D" w:rsidRDefault="00C53282" w:rsidP="00BA364F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>2018-2021</w:t>
      </w:r>
      <w:r w:rsidRPr="00535F2D">
        <w:rPr>
          <w:rFonts w:ascii="Garamond" w:hAnsi="Garamond" w:cs="Arial"/>
        </w:rPr>
        <w:tab/>
      </w:r>
      <w:r w:rsidR="00535F2D">
        <w:rPr>
          <w:rFonts w:ascii="Garamond" w:hAnsi="Garamond" w:cs="Arial"/>
        </w:rPr>
        <w:tab/>
      </w:r>
      <w:r w:rsid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>CEDIL Steering Committee</w:t>
      </w:r>
      <w:r w:rsidR="00535F2D">
        <w:rPr>
          <w:rFonts w:ascii="Garamond" w:hAnsi="Garamond" w:cs="Arial"/>
        </w:rPr>
        <w:t xml:space="preserve"> Member</w:t>
      </w:r>
    </w:p>
    <w:p w14:paraId="4987F963" w14:textId="361F9BE0" w:rsidR="00C53282" w:rsidRPr="00535F2D" w:rsidRDefault="00C53282" w:rsidP="00BA364F">
      <w:pPr>
        <w:rPr>
          <w:rFonts w:ascii="Garamond" w:hAnsi="Garamond" w:cs="Arial"/>
        </w:rPr>
      </w:pPr>
    </w:p>
    <w:p w14:paraId="2EA34477" w14:textId="3CFC929F" w:rsidR="00F51194" w:rsidRPr="00535F2D" w:rsidRDefault="00F51194" w:rsidP="00F51194">
      <w:pPr>
        <w:rPr>
          <w:rFonts w:ascii="Garamond" w:hAnsi="Garamond" w:cs="Arial"/>
          <w:bCs/>
        </w:rPr>
      </w:pPr>
      <w:r w:rsidRPr="00535F2D">
        <w:rPr>
          <w:rFonts w:ascii="Garamond" w:hAnsi="Garamond" w:cs="Arial"/>
        </w:rPr>
        <w:t xml:space="preserve">June 2017    </w:t>
      </w:r>
      <w:r w:rsidR="00535F2D">
        <w:rPr>
          <w:rFonts w:ascii="Garamond" w:hAnsi="Garamond" w:cs="Arial"/>
        </w:rPr>
        <w:t xml:space="preserve">   </w:t>
      </w:r>
      <w:r w:rsidR="00535F2D">
        <w:rPr>
          <w:rFonts w:ascii="Garamond" w:hAnsi="Garamond" w:cs="Arial"/>
        </w:rPr>
        <w:tab/>
      </w:r>
      <w:r w:rsidR="00535F2D">
        <w:rPr>
          <w:rFonts w:ascii="Garamond" w:hAnsi="Garamond" w:cs="Arial"/>
        </w:rPr>
        <w:tab/>
      </w:r>
      <w:r w:rsid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 xml:space="preserve"> </w:t>
      </w:r>
      <w:r w:rsidRPr="00535F2D">
        <w:rPr>
          <w:rFonts w:ascii="Garamond" w:hAnsi="Garamond" w:cs="Arial"/>
          <w:bCs/>
        </w:rPr>
        <w:t xml:space="preserve">Jacobs Foundation Marbach Castle Residence </w:t>
      </w:r>
      <w:proofErr w:type="spellStart"/>
      <w:r w:rsidRPr="00535F2D">
        <w:rPr>
          <w:rFonts w:ascii="Garamond" w:hAnsi="Garamond" w:cs="Arial"/>
          <w:bCs/>
        </w:rPr>
        <w:t>Programme</w:t>
      </w:r>
      <w:proofErr w:type="spellEnd"/>
      <w:r w:rsidRPr="00535F2D">
        <w:rPr>
          <w:rFonts w:ascii="Garamond" w:hAnsi="Garamond" w:cs="Arial"/>
          <w:bCs/>
        </w:rPr>
        <w:tab/>
      </w:r>
      <w:r w:rsidRPr="00535F2D">
        <w:rPr>
          <w:rFonts w:ascii="Garamond" w:hAnsi="Garamond" w:cs="Arial"/>
          <w:bCs/>
        </w:rPr>
        <w:tab/>
      </w:r>
    </w:p>
    <w:p w14:paraId="75ABB783" w14:textId="48864865" w:rsidR="00F51194" w:rsidRPr="00535F2D" w:rsidRDefault="00F51194" w:rsidP="00BA364F">
      <w:pPr>
        <w:rPr>
          <w:rFonts w:ascii="Garamond" w:hAnsi="Garamond" w:cs="Arial"/>
        </w:rPr>
      </w:pPr>
    </w:p>
    <w:p w14:paraId="154D7B29" w14:textId="4091A5B1" w:rsidR="003F0C36" w:rsidRPr="00535F2D" w:rsidRDefault="00C53282" w:rsidP="00BA364F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Dec </w:t>
      </w:r>
      <w:r w:rsidR="00343E56" w:rsidRPr="00535F2D">
        <w:rPr>
          <w:rFonts w:ascii="Garamond" w:hAnsi="Garamond" w:cs="Arial"/>
        </w:rPr>
        <w:t>2009-</w:t>
      </w:r>
      <w:r w:rsidRPr="00535F2D">
        <w:rPr>
          <w:rFonts w:ascii="Garamond" w:hAnsi="Garamond" w:cs="Arial"/>
        </w:rPr>
        <w:t xml:space="preserve">June </w:t>
      </w:r>
      <w:r w:rsidR="00343E56" w:rsidRPr="00535F2D">
        <w:rPr>
          <w:rFonts w:ascii="Garamond" w:hAnsi="Garamond" w:cs="Arial"/>
        </w:rPr>
        <w:t>2010</w:t>
      </w:r>
      <w:r w:rsidR="00343E56" w:rsidRPr="00535F2D">
        <w:rPr>
          <w:rFonts w:ascii="Garamond" w:hAnsi="Garamond" w:cs="Arial"/>
        </w:rPr>
        <w:tab/>
      </w:r>
      <w:r w:rsidR="00535F2D">
        <w:rPr>
          <w:rFonts w:ascii="Garamond" w:hAnsi="Garamond" w:cs="Arial"/>
        </w:rPr>
        <w:tab/>
      </w:r>
      <w:r w:rsidR="00343E56" w:rsidRPr="00535F2D">
        <w:rPr>
          <w:rFonts w:ascii="Garamond" w:hAnsi="Garamond" w:cs="Arial"/>
        </w:rPr>
        <w:t xml:space="preserve">Visiting Research Fellow, IIES, University of Stockholm </w:t>
      </w:r>
    </w:p>
    <w:p w14:paraId="55834E71" w14:textId="29651F6A" w:rsidR="008C7C6F" w:rsidRPr="00535F2D" w:rsidRDefault="008C7C6F" w:rsidP="00BA364F">
      <w:pPr>
        <w:rPr>
          <w:rFonts w:ascii="Garamond" w:hAnsi="Garamond" w:cs="Arial"/>
        </w:rPr>
      </w:pPr>
    </w:p>
    <w:p w14:paraId="27730199" w14:textId="77777777" w:rsidR="008C7C6F" w:rsidRPr="00535F2D" w:rsidRDefault="008C7C6F" w:rsidP="00BA364F">
      <w:pPr>
        <w:rPr>
          <w:rFonts w:ascii="Garamond" w:hAnsi="Garamond" w:cs="Arial"/>
        </w:rPr>
      </w:pPr>
    </w:p>
    <w:p w14:paraId="5D8F531B" w14:textId="1DFCD055" w:rsidR="00C53282" w:rsidRPr="00535F2D" w:rsidRDefault="008C7C6F" w:rsidP="008C7C6F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  <w:r w:rsidRPr="00535F2D">
        <w:rPr>
          <w:rFonts w:ascii="Garamond" w:hAnsi="Garamond" w:cs="Arial"/>
          <w:b/>
          <w:bCs/>
        </w:rPr>
        <w:t>Prizes and Awards</w:t>
      </w:r>
    </w:p>
    <w:p w14:paraId="2F272641" w14:textId="196BDFCC" w:rsidR="00C53282" w:rsidRPr="00535F2D" w:rsidRDefault="00C53282" w:rsidP="00BA364F">
      <w:pPr>
        <w:rPr>
          <w:rFonts w:ascii="Garamond" w:hAnsi="Garamond" w:cs="Arial"/>
        </w:rPr>
      </w:pPr>
    </w:p>
    <w:p w14:paraId="3BA63DBE" w14:textId="77777777" w:rsidR="00F51194" w:rsidRPr="00535F2D" w:rsidRDefault="00F51194" w:rsidP="00F51194">
      <w:pPr>
        <w:spacing w:before="120" w:after="120"/>
        <w:rPr>
          <w:rFonts w:ascii="Garamond" w:hAnsi="Garamond" w:cs="Arial"/>
          <w:lang w:val="en-GB"/>
        </w:rPr>
      </w:pPr>
      <w:r w:rsidRPr="00535F2D">
        <w:rPr>
          <w:rFonts w:ascii="Garamond" w:hAnsi="Garamond" w:cs="Arial"/>
          <w:bCs/>
        </w:rPr>
        <w:t xml:space="preserve">Marie Currie </w:t>
      </w:r>
      <w:proofErr w:type="gramStart"/>
      <w:r w:rsidRPr="00535F2D">
        <w:rPr>
          <w:rFonts w:ascii="Garamond" w:hAnsi="Garamond" w:cs="Arial"/>
          <w:bCs/>
        </w:rPr>
        <w:t>Early Stage</w:t>
      </w:r>
      <w:proofErr w:type="gramEnd"/>
      <w:r w:rsidRPr="00535F2D">
        <w:rPr>
          <w:rFonts w:ascii="Garamond" w:hAnsi="Garamond" w:cs="Arial"/>
          <w:bCs/>
        </w:rPr>
        <w:t xml:space="preserve"> Researcher Fellowship (CEPR)</w:t>
      </w:r>
      <w:r w:rsidRPr="00535F2D">
        <w:rPr>
          <w:rFonts w:ascii="Garamond" w:hAnsi="Garamond" w:cs="Arial"/>
          <w:bCs/>
        </w:rPr>
        <w:tab/>
      </w:r>
      <w:r w:rsidRPr="00535F2D">
        <w:rPr>
          <w:rFonts w:ascii="Garamond" w:hAnsi="Garamond" w:cs="Arial"/>
          <w:bCs/>
        </w:rPr>
        <w:tab/>
      </w:r>
      <w:r w:rsidRPr="00535F2D">
        <w:rPr>
          <w:rFonts w:ascii="Garamond" w:hAnsi="Garamond" w:cs="Arial"/>
          <w:bCs/>
        </w:rPr>
        <w:tab/>
        <w:t xml:space="preserve">       2009-2010</w:t>
      </w:r>
      <w:r w:rsidRPr="00535F2D">
        <w:rPr>
          <w:rFonts w:ascii="Garamond" w:hAnsi="Garamond" w:cs="Arial"/>
          <w:bCs/>
        </w:rPr>
        <w:tab/>
      </w:r>
      <w:r w:rsidRPr="00535F2D">
        <w:rPr>
          <w:rFonts w:ascii="Garamond" w:hAnsi="Garamond" w:cs="Arial"/>
          <w:lang w:val="pt-PT"/>
        </w:rPr>
        <w:t xml:space="preserve">                                                 </w:t>
      </w:r>
    </w:p>
    <w:p w14:paraId="739B8633" w14:textId="77777777" w:rsidR="00F51194" w:rsidRPr="00535F2D" w:rsidRDefault="00F51194" w:rsidP="00F51194">
      <w:pPr>
        <w:spacing w:before="120" w:after="120"/>
        <w:rPr>
          <w:rFonts w:ascii="Garamond" w:hAnsi="Garamond" w:cs="Arial"/>
          <w:lang w:val="en-GB"/>
        </w:rPr>
      </w:pPr>
      <w:r w:rsidRPr="00535F2D">
        <w:rPr>
          <w:rFonts w:ascii="Garamond" w:hAnsi="Garamond" w:cs="Arial"/>
          <w:bCs/>
        </w:rPr>
        <w:t>Herbert &amp; Ilse Frankel Memorial Studentship, University of Oxford</w:t>
      </w:r>
      <w:r w:rsidRPr="00535F2D">
        <w:rPr>
          <w:rFonts w:ascii="Garamond" w:hAnsi="Garamond" w:cs="Arial"/>
          <w:bCs/>
        </w:rPr>
        <w:tab/>
        <w:t xml:space="preserve">      </w:t>
      </w:r>
      <w:r w:rsidRPr="00535F2D">
        <w:rPr>
          <w:rFonts w:ascii="Garamond" w:hAnsi="Garamond" w:cs="Arial"/>
          <w:bCs/>
        </w:rPr>
        <w:tab/>
        <w:t xml:space="preserve">       2007-2009</w:t>
      </w:r>
      <w:r w:rsidRPr="00535F2D">
        <w:rPr>
          <w:rFonts w:ascii="Garamond" w:hAnsi="Garamond" w:cs="Arial"/>
          <w:bCs/>
        </w:rPr>
        <w:tab/>
      </w:r>
    </w:p>
    <w:p w14:paraId="71F1C147" w14:textId="2A78C701" w:rsidR="00D41041" w:rsidRPr="00535F2D" w:rsidRDefault="00F51194" w:rsidP="00ED7C17">
      <w:pPr>
        <w:spacing w:before="120" w:after="120"/>
        <w:ind w:left="2880" w:hanging="2880"/>
        <w:rPr>
          <w:rFonts w:ascii="Garamond" w:hAnsi="Garamond" w:cs="Arial"/>
        </w:rPr>
      </w:pPr>
      <w:r w:rsidRPr="00535F2D">
        <w:rPr>
          <w:rFonts w:ascii="Garamond" w:hAnsi="Garamond" w:cs="Arial"/>
          <w:bCs/>
        </w:rPr>
        <w:t xml:space="preserve">Luca </w:t>
      </w:r>
      <w:proofErr w:type="spellStart"/>
      <w:r w:rsidRPr="00535F2D">
        <w:rPr>
          <w:rFonts w:ascii="Garamond" w:hAnsi="Garamond" w:cs="Arial"/>
          <w:bCs/>
        </w:rPr>
        <w:t>d’Agliano</w:t>
      </w:r>
      <w:proofErr w:type="spellEnd"/>
      <w:r w:rsidRPr="00535F2D">
        <w:rPr>
          <w:rFonts w:ascii="Garamond" w:hAnsi="Garamond" w:cs="Arial"/>
          <w:bCs/>
        </w:rPr>
        <w:t xml:space="preserve"> prize for best Masters’ Thesis, </w:t>
      </w:r>
      <w:r w:rsidRPr="00535F2D">
        <w:rPr>
          <w:rFonts w:ascii="Garamond" w:hAnsi="Garamond" w:cs="Arial"/>
          <w:iCs/>
        </w:rPr>
        <w:t>University of Oxford</w:t>
      </w:r>
      <w:r w:rsidRPr="00535F2D">
        <w:rPr>
          <w:rFonts w:ascii="Garamond" w:hAnsi="Garamond" w:cs="Arial"/>
          <w:iCs/>
        </w:rPr>
        <w:tab/>
        <w:t xml:space="preserve">       </w:t>
      </w:r>
      <w:r w:rsidRPr="00535F2D">
        <w:rPr>
          <w:rFonts w:ascii="Garamond" w:hAnsi="Garamond" w:cs="Arial"/>
          <w:iCs/>
        </w:rPr>
        <w:tab/>
        <w:t xml:space="preserve">       2007</w:t>
      </w:r>
      <w:r w:rsidRPr="00535F2D">
        <w:rPr>
          <w:rFonts w:ascii="Garamond" w:hAnsi="Garamond" w:cs="Arial"/>
          <w:iCs/>
        </w:rPr>
        <w:tab/>
      </w:r>
    </w:p>
    <w:p w14:paraId="3F0ACB95" w14:textId="77777777" w:rsidR="00777A61" w:rsidRDefault="00777A61" w:rsidP="00D41041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</w:p>
    <w:p w14:paraId="21409005" w14:textId="1D2C1413" w:rsidR="00BB6967" w:rsidRPr="00535F2D" w:rsidRDefault="00D41041" w:rsidP="00D41041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  <w:r w:rsidRPr="00535F2D">
        <w:rPr>
          <w:rFonts w:ascii="Garamond" w:hAnsi="Garamond" w:cs="Arial"/>
          <w:b/>
          <w:bCs/>
        </w:rPr>
        <w:t>Publications</w:t>
      </w:r>
    </w:p>
    <w:p w14:paraId="27D3BA77" w14:textId="3086D430" w:rsidR="00BB6967" w:rsidRPr="00535F2D" w:rsidRDefault="00BB6967" w:rsidP="00BB6967">
      <w:pPr>
        <w:rPr>
          <w:rFonts w:ascii="Garamond" w:hAnsi="Garamond" w:cs="Arial"/>
          <w:b/>
          <w:lang w:val="pt-PT"/>
        </w:rPr>
      </w:pPr>
    </w:p>
    <w:p w14:paraId="40E476DD" w14:textId="77777777" w:rsidR="00927B5C" w:rsidRPr="00535F2D" w:rsidRDefault="00927B5C" w:rsidP="00927B5C">
      <w:pPr>
        <w:rPr>
          <w:rFonts w:ascii="Garamond" w:hAnsi="Garamond" w:cs="Arial"/>
        </w:rPr>
      </w:pPr>
    </w:p>
    <w:p w14:paraId="343AD3A3" w14:textId="650F285C" w:rsidR="00864E41" w:rsidRDefault="00ED7C17" w:rsidP="006C161D">
      <w:pPr>
        <w:pStyle w:val="ListParagraph"/>
        <w:numPr>
          <w:ilvl w:val="0"/>
          <w:numId w:val="3"/>
        </w:numPr>
        <w:ind w:left="426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Forthcoming and Published </w:t>
      </w:r>
      <w:r w:rsidR="00D41041" w:rsidRPr="00535F2D">
        <w:rPr>
          <w:rFonts w:ascii="Garamond" w:hAnsi="Garamond" w:cs="Arial"/>
          <w:b/>
        </w:rPr>
        <w:t xml:space="preserve">Peer Reviewed </w:t>
      </w:r>
      <w:r w:rsidR="008F6735" w:rsidRPr="00535F2D">
        <w:rPr>
          <w:rFonts w:ascii="Garamond" w:hAnsi="Garamond" w:cs="Arial"/>
          <w:b/>
        </w:rPr>
        <w:t>Journal</w:t>
      </w:r>
      <w:r w:rsidR="00D41041" w:rsidRPr="00535F2D">
        <w:rPr>
          <w:rFonts w:ascii="Garamond" w:hAnsi="Garamond" w:cs="Arial"/>
          <w:b/>
        </w:rPr>
        <w:t xml:space="preserve"> Articles</w:t>
      </w:r>
      <w:r w:rsidR="00925156" w:rsidRPr="00535F2D">
        <w:rPr>
          <w:rFonts w:ascii="Garamond" w:hAnsi="Garamond" w:cs="Arial"/>
          <w:b/>
        </w:rPr>
        <w:t xml:space="preserve"> </w:t>
      </w:r>
    </w:p>
    <w:p w14:paraId="118C3D19" w14:textId="77777777" w:rsidR="001709C0" w:rsidRDefault="001709C0" w:rsidP="00B51148">
      <w:pPr>
        <w:ind w:left="66"/>
        <w:rPr>
          <w:rFonts w:ascii="Garamond" w:hAnsi="Garamond" w:cs="Arial"/>
          <w:b/>
        </w:rPr>
      </w:pPr>
    </w:p>
    <w:p w14:paraId="64BF4584" w14:textId="6D9ACB45" w:rsidR="00B51148" w:rsidRPr="00B51148" w:rsidRDefault="00B51148" w:rsidP="00B51148">
      <w:pPr>
        <w:pStyle w:val="NormalWeb"/>
        <w:spacing w:before="0" w:beforeAutospacing="0" w:after="0" w:afterAutospacing="0"/>
        <w:rPr>
          <w:rFonts w:ascii="Garamond" w:hAnsi="Garamond" w:cs="Arial"/>
          <w:color w:val="000000"/>
        </w:rPr>
      </w:pPr>
      <w:r>
        <w:rPr>
          <w:rFonts w:ascii="Garamond" w:hAnsi="Garamond"/>
          <w:color w:val="212121"/>
        </w:rPr>
        <w:t xml:space="preserve">“Not Just a North-South Divide: The Geography of Opportunity in England” (with P. Carneiro, F. </w:t>
      </w:r>
      <w:proofErr w:type="spellStart"/>
      <w:r>
        <w:rPr>
          <w:rFonts w:ascii="Garamond" w:hAnsi="Garamond"/>
          <w:color w:val="212121"/>
        </w:rPr>
        <w:t>Foliano</w:t>
      </w:r>
      <w:proofErr w:type="spellEnd"/>
      <w:r>
        <w:rPr>
          <w:rFonts w:ascii="Garamond" w:hAnsi="Garamond"/>
          <w:color w:val="212121"/>
        </w:rPr>
        <w:t xml:space="preserve">, J. Loh and L. Macmillan) </w:t>
      </w:r>
      <w:r>
        <w:rPr>
          <w:rFonts w:ascii="Garamond" w:hAnsi="Garamond" w:cs="Arial"/>
          <w:b/>
          <w:bCs/>
          <w:color w:val="000000"/>
        </w:rPr>
        <w:t xml:space="preserve">Fiscal Studies; </w:t>
      </w:r>
      <w:r w:rsidRPr="00B51148">
        <w:rPr>
          <w:rFonts w:ascii="Garamond" w:hAnsi="Garamond" w:cs="Arial"/>
          <w:color w:val="000000"/>
        </w:rPr>
        <w:t>Vol 46(4)</w:t>
      </w:r>
      <w:r>
        <w:rPr>
          <w:rFonts w:ascii="Garamond" w:hAnsi="Garamond" w:cs="Arial"/>
          <w:b/>
          <w:bCs/>
          <w:color w:val="000000"/>
        </w:rPr>
        <w:t xml:space="preserve"> </w:t>
      </w:r>
      <w:r w:rsidRPr="00B51148">
        <w:rPr>
          <w:rFonts w:ascii="Garamond" w:hAnsi="Garamond" w:cs="Arial"/>
          <w:color w:val="000000"/>
        </w:rPr>
        <w:t>423-450</w:t>
      </w:r>
      <w:r>
        <w:rPr>
          <w:rFonts w:ascii="Garamond" w:hAnsi="Garamond" w:cs="Arial"/>
          <w:b/>
          <w:bCs/>
          <w:color w:val="000000"/>
        </w:rPr>
        <w:t xml:space="preserve">, </w:t>
      </w:r>
      <w:r w:rsidRPr="00B51148">
        <w:rPr>
          <w:rFonts w:ascii="Garamond" w:hAnsi="Garamond" w:cs="Arial"/>
          <w:color w:val="000000"/>
        </w:rPr>
        <w:t>2025</w:t>
      </w:r>
      <w:r>
        <w:rPr>
          <w:rFonts w:ascii="Garamond" w:hAnsi="Garamond" w:cs="Arial"/>
          <w:b/>
          <w:bCs/>
          <w:color w:val="000000"/>
        </w:rPr>
        <w:t xml:space="preserve">  </w:t>
      </w:r>
    </w:p>
    <w:p w14:paraId="3A6BFF62" w14:textId="77777777" w:rsidR="00B51148" w:rsidRPr="00B51148" w:rsidRDefault="00B51148" w:rsidP="00B51148">
      <w:pPr>
        <w:ind w:left="66"/>
        <w:rPr>
          <w:rFonts w:ascii="Garamond" w:hAnsi="Garamond" w:cs="Arial"/>
          <w:b/>
        </w:rPr>
      </w:pPr>
    </w:p>
    <w:p w14:paraId="22E1FD30" w14:textId="272268BA" w:rsidR="00620437" w:rsidRPr="00620437" w:rsidRDefault="00620437" w:rsidP="001709C0">
      <w:pPr>
        <w:jc w:val="both"/>
        <w:rPr>
          <w:rFonts w:ascii="Garamond" w:hAnsi="Garamond"/>
          <w:i/>
        </w:rPr>
      </w:pPr>
      <w:r w:rsidRPr="00620437">
        <w:rPr>
          <w:rFonts w:ascii="Garamond" w:hAnsi="Garamond"/>
          <w:iCs/>
        </w:rPr>
        <w:t xml:space="preserve">“Gender inequality in Latin America and the Caribbean” (with I. </w:t>
      </w:r>
      <w:proofErr w:type="spellStart"/>
      <w:r w:rsidRPr="00620437">
        <w:rPr>
          <w:rFonts w:ascii="Garamond" w:hAnsi="Garamond"/>
          <w:iCs/>
        </w:rPr>
        <w:t>Berniell</w:t>
      </w:r>
      <w:proofErr w:type="spellEnd"/>
      <w:r w:rsidRPr="00620437">
        <w:rPr>
          <w:rFonts w:ascii="Garamond" w:hAnsi="Garamond"/>
          <w:iCs/>
        </w:rPr>
        <w:t xml:space="preserve"> and R. Fernandez,): </w:t>
      </w:r>
      <w:r w:rsidRPr="00620437">
        <w:rPr>
          <w:rFonts w:ascii="Garamond" w:hAnsi="Garamond"/>
          <w:b/>
          <w:bCs/>
          <w:iCs/>
        </w:rPr>
        <w:t>Oxford Open Economics</w:t>
      </w:r>
      <w:r w:rsidRPr="00620437">
        <w:rPr>
          <w:rFonts w:ascii="Garamond" w:hAnsi="Garamond"/>
          <w:iCs/>
        </w:rPr>
        <w:t xml:space="preserve">; </w:t>
      </w:r>
      <w:r w:rsidR="00AC3FDF">
        <w:rPr>
          <w:rFonts w:ascii="Garamond" w:hAnsi="Garamond"/>
          <w:iCs/>
        </w:rPr>
        <w:t>Vol 4(1)i219-i272, 2025</w:t>
      </w:r>
    </w:p>
    <w:p w14:paraId="01C03CE0" w14:textId="77777777" w:rsidR="00620437" w:rsidRDefault="00620437" w:rsidP="001709C0">
      <w:pPr>
        <w:jc w:val="both"/>
        <w:rPr>
          <w:rFonts w:ascii="Garamond" w:hAnsi="Garamond" w:cs="Arial"/>
        </w:rPr>
      </w:pPr>
    </w:p>
    <w:p w14:paraId="790CA9A8" w14:textId="714E7FFE" w:rsidR="001709C0" w:rsidRDefault="001709C0" w:rsidP="001709C0">
      <w:pPr>
        <w:jc w:val="both"/>
        <w:rPr>
          <w:rFonts w:ascii="Garamond" w:hAnsi="Garamond" w:cs="Arial"/>
          <w:iCs/>
        </w:rPr>
      </w:pPr>
      <w:r w:rsidRPr="001709C0">
        <w:rPr>
          <w:rFonts w:ascii="Garamond" w:hAnsi="Garamond" w:cs="Arial"/>
        </w:rPr>
        <w:t xml:space="preserve">“Pre-school quality and child development” </w:t>
      </w:r>
      <w:r w:rsidR="00620437">
        <w:rPr>
          <w:rFonts w:ascii="Garamond" w:hAnsi="Garamond" w:cs="Arial"/>
        </w:rPr>
        <w:t>(w</w:t>
      </w:r>
      <w:r w:rsidRPr="001709C0">
        <w:rPr>
          <w:rFonts w:ascii="Garamond" w:hAnsi="Garamond" w:cs="Arial"/>
        </w:rPr>
        <w:t>ith A. Andrew, O. Attanasio, R. Bernal, L. Cardona Sosa, M. Rubio</w:t>
      </w:r>
      <w:r w:rsidR="00620437">
        <w:rPr>
          <w:rFonts w:ascii="Garamond" w:hAnsi="Garamond" w:cs="Arial"/>
        </w:rPr>
        <w:t>)</w:t>
      </w:r>
      <w:r w:rsidRPr="001709C0">
        <w:rPr>
          <w:rFonts w:ascii="Garamond" w:hAnsi="Garamond" w:cs="Arial"/>
          <w:iCs/>
        </w:rPr>
        <w:t>;</w:t>
      </w:r>
      <w:r w:rsidRPr="001709C0">
        <w:rPr>
          <w:rFonts w:ascii="Garamond" w:hAnsi="Garamond" w:cs="Arial"/>
          <w:i/>
        </w:rPr>
        <w:t xml:space="preserve"> </w:t>
      </w:r>
      <w:r w:rsidRPr="001709C0">
        <w:rPr>
          <w:rFonts w:ascii="Garamond" w:hAnsi="Garamond" w:cs="Arial"/>
          <w:b/>
          <w:bCs/>
          <w:iCs/>
        </w:rPr>
        <w:t>Journal of Political Economy</w:t>
      </w:r>
      <w:r>
        <w:rPr>
          <w:rFonts w:ascii="Garamond" w:hAnsi="Garamond" w:cs="Arial"/>
          <w:b/>
          <w:bCs/>
          <w:iCs/>
        </w:rPr>
        <w:t xml:space="preserve">; </w:t>
      </w:r>
      <w:r w:rsidR="00620437">
        <w:rPr>
          <w:rFonts w:ascii="Garamond" w:hAnsi="Garamond" w:cs="Arial"/>
          <w:iCs/>
        </w:rPr>
        <w:t>132(7)2304-2345, 2024</w:t>
      </w:r>
    </w:p>
    <w:p w14:paraId="1D3C7A53" w14:textId="77777777" w:rsidR="00620437" w:rsidRDefault="00620437" w:rsidP="001709C0">
      <w:pPr>
        <w:jc w:val="both"/>
        <w:rPr>
          <w:rFonts w:ascii="Garamond" w:hAnsi="Garamond" w:cs="Arial"/>
          <w:iCs/>
        </w:rPr>
      </w:pPr>
    </w:p>
    <w:p w14:paraId="4E657A67" w14:textId="26159B69" w:rsidR="00620437" w:rsidRPr="00620437" w:rsidRDefault="00620437" w:rsidP="001709C0">
      <w:pPr>
        <w:jc w:val="both"/>
        <w:rPr>
          <w:rFonts w:ascii="Garamond" w:hAnsi="Garamond" w:cs="Arial"/>
          <w:iCs/>
        </w:rPr>
      </w:pPr>
      <w:r w:rsidRPr="00620437">
        <w:rPr>
          <w:rFonts w:ascii="Garamond" w:hAnsi="Garamond"/>
          <w:iCs/>
        </w:rPr>
        <w:t xml:space="preserve">“Intergenerational mobility in the UK” (with L. Macmillan, L. van der Erve, D. Sturrock) </w:t>
      </w:r>
      <w:r w:rsidRPr="00620437">
        <w:rPr>
          <w:rFonts w:ascii="Garamond" w:hAnsi="Garamond"/>
          <w:b/>
          <w:bCs/>
        </w:rPr>
        <w:t>Oxford Open Economics</w:t>
      </w:r>
      <w:r w:rsidRPr="00620437">
        <w:rPr>
          <w:rFonts w:ascii="Garamond" w:hAnsi="Garamond"/>
        </w:rPr>
        <w:t>;</w:t>
      </w:r>
      <w:r w:rsidRPr="00620437">
        <w:rPr>
          <w:rFonts w:ascii="Garamond" w:hAnsi="Garamond"/>
          <w:iCs/>
        </w:rPr>
        <w:t xml:space="preserve"> Vol 3(Issue Supplement_1) i684-i708, 2024  </w:t>
      </w:r>
    </w:p>
    <w:p w14:paraId="75DADC32" w14:textId="4A6E0041" w:rsidR="000D6817" w:rsidRPr="007B4865" w:rsidRDefault="000D6817" w:rsidP="00700E1D">
      <w:pPr>
        <w:pStyle w:val="NormalWeb"/>
        <w:spacing w:before="180" w:beforeAutospacing="0" w:after="0" w:afterAutospacing="0"/>
        <w:rPr>
          <w:rFonts w:ascii="Garamond" w:hAnsi="Garamond"/>
        </w:rPr>
      </w:pPr>
      <w:r w:rsidRPr="000D6817">
        <w:rPr>
          <w:rFonts w:ascii="Garamond" w:hAnsi="Garamond"/>
        </w:rPr>
        <w:t xml:space="preserve">“The gendered division of paid and domestic work under </w:t>
      </w:r>
      <w:proofErr w:type="gramStart"/>
      <w:r w:rsidRPr="000D6817">
        <w:rPr>
          <w:rFonts w:ascii="Garamond" w:hAnsi="Garamond"/>
        </w:rPr>
        <w:t>lockdown”  (</w:t>
      </w:r>
      <w:proofErr w:type="gramEnd"/>
      <w:r w:rsidRPr="000D6817">
        <w:rPr>
          <w:rFonts w:ascii="Garamond" w:hAnsi="Garamond"/>
        </w:rPr>
        <w:t xml:space="preserve">with A. Andrew, S. Cattan, M. Costa Dias, C. Farquason, L. </w:t>
      </w:r>
      <w:proofErr w:type="spellStart"/>
      <w:r w:rsidRPr="000D6817">
        <w:rPr>
          <w:rFonts w:ascii="Garamond" w:hAnsi="Garamond"/>
        </w:rPr>
        <w:t>Kraftman</w:t>
      </w:r>
      <w:proofErr w:type="spellEnd"/>
      <w:r w:rsidRPr="000D6817">
        <w:rPr>
          <w:rFonts w:ascii="Garamond" w:hAnsi="Garamond"/>
        </w:rPr>
        <w:t>, A. Phimister, A. Sevilla)</w:t>
      </w:r>
      <w:r>
        <w:rPr>
          <w:rFonts w:ascii="Garamond" w:hAnsi="Garamond"/>
        </w:rPr>
        <w:t xml:space="preserve"> </w:t>
      </w:r>
      <w:r w:rsidRPr="000D6817">
        <w:rPr>
          <w:rFonts w:ascii="Garamond" w:hAnsi="Garamond"/>
          <w:b/>
          <w:bCs/>
        </w:rPr>
        <w:t xml:space="preserve">Fiscal </w:t>
      </w:r>
      <w:proofErr w:type="gramStart"/>
      <w:r w:rsidRPr="000D6817">
        <w:rPr>
          <w:rFonts w:ascii="Garamond" w:hAnsi="Garamond"/>
          <w:b/>
          <w:bCs/>
        </w:rPr>
        <w:t xml:space="preserve">Studies  </w:t>
      </w:r>
      <w:r w:rsidR="007B4865">
        <w:rPr>
          <w:rFonts w:ascii="Garamond" w:hAnsi="Garamond"/>
        </w:rPr>
        <w:t>43</w:t>
      </w:r>
      <w:proofErr w:type="gramEnd"/>
      <w:r w:rsidR="007B4865">
        <w:rPr>
          <w:rFonts w:ascii="Garamond" w:hAnsi="Garamond"/>
        </w:rPr>
        <w:t>(4): 325-340, 2022</w:t>
      </w:r>
    </w:p>
    <w:p w14:paraId="20FC7342" w14:textId="12879138" w:rsidR="00700E1D" w:rsidRPr="00700E1D" w:rsidRDefault="00700E1D" w:rsidP="00700E1D">
      <w:pPr>
        <w:pStyle w:val="NormalWeb"/>
        <w:spacing w:before="180" w:beforeAutospacing="0" w:after="0" w:afterAutospacing="0"/>
        <w:rPr>
          <w:rFonts w:ascii="Garamond" w:hAnsi="Garamond"/>
        </w:rPr>
      </w:pPr>
      <w:r w:rsidRPr="00700E1D">
        <w:rPr>
          <w:rFonts w:ascii="Garamond" w:hAnsi="Garamond"/>
        </w:rPr>
        <w:t xml:space="preserve">"Lively Minds: improving health and development through play - a randomised controlled trial evaluation of a comprehensive ECCE programme at scale in Ghana" (with B. Augsburg et </w:t>
      </w:r>
      <w:proofErr w:type="gramStart"/>
      <w:r w:rsidRPr="00700E1D">
        <w:rPr>
          <w:rFonts w:ascii="Garamond" w:hAnsi="Garamond"/>
        </w:rPr>
        <w:t xml:space="preserve">al)  </w:t>
      </w:r>
      <w:r w:rsidRPr="00700E1D">
        <w:rPr>
          <w:rFonts w:ascii="Garamond" w:hAnsi="Garamond"/>
          <w:b/>
          <w:bCs/>
        </w:rPr>
        <w:t>BMJ</w:t>
      </w:r>
      <w:proofErr w:type="gramEnd"/>
      <w:r w:rsidRPr="00700E1D">
        <w:rPr>
          <w:rFonts w:ascii="Garamond" w:hAnsi="Garamond"/>
          <w:b/>
          <w:bCs/>
        </w:rPr>
        <w:t xml:space="preserve"> Open </w:t>
      </w:r>
      <w:proofErr w:type="gramStart"/>
      <w:r w:rsidRPr="00700E1D">
        <w:rPr>
          <w:rFonts w:ascii="Garamond" w:hAnsi="Garamond"/>
        </w:rPr>
        <w:t>12:e</w:t>
      </w:r>
      <w:proofErr w:type="gramEnd"/>
      <w:r w:rsidRPr="00700E1D">
        <w:rPr>
          <w:rFonts w:ascii="Garamond" w:hAnsi="Garamond"/>
        </w:rPr>
        <w:t>061571. doi:10.1136/ bmjopen-2022-061571</w:t>
      </w:r>
      <w:r>
        <w:rPr>
          <w:rFonts w:ascii="Garamond" w:hAnsi="Garamond"/>
        </w:rPr>
        <w:t>, 2022</w:t>
      </w:r>
    </w:p>
    <w:p w14:paraId="714265E6" w14:textId="59E77EE8" w:rsidR="00700E1D" w:rsidRPr="00700E1D" w:rsidRDefault="00700E1D" w:rsidP="00700E1D">
      <w:pPr>
        <w:pStyle w:val="NormalWeb"/>
        <w:spacing w:before="180" w:beforeAutospacing="0" w:after="0" w:afterAutospacing="0"/>
        <w:rPr>
          <w:rFonts w:ascii="Garamond" w:hAnsi="Garamond"/>
        </w:rPr>
      </w:pPr>
      <w:r w:rsidRPr="00700E1D">
        <w:rPr>
          <w:rFonts w:ascii="Garamond" w:hAnsi="Garamond"/>
        </w:rPr>
        <w:t xml:space="preserve">"The future of parenting programs: I Design" (with M. Bornstein, L. Cluver, K. Deater-Deckard, N. Hill, J Jager, R Lerner and H. Yoshikawa) </w:t>
      </w:r>
      <w:r w:rsidRPr="00700E1D">
        <w:rPr>
          <w:rFonts w:ascii="Garamond" w:hAnsi="Garamond"/>
          <w:b/>
          <w:bCs/>
        </w:rPr>
        <w:t>Parenting Science and Practice</w:t>
      </w:r>
      <w:r w:rsidRPr="00700E1D">
        <w:rPr>
          <w:rFonts w:ascii="Garamond" w:hAnsi="Garamond"/>
        </w:rPr>
        <w:t xml:space="preserve"> 22(3) 201-234, 2022 </w:t>
      </w:r>
    </w:p>
    <w:p w14:paraId="2C32D374" w14:textId="77777777" w:rsidR="00700E1D" w:rsidRDefault="00700E1D" w:rsidP="00ED7C17">
      <w:pPr>
        <w:rPr>
          <w:rFonts w:ascii="Garamond" w:hAnsi="Garamond" w:cs="Arial"/>
        </w:rPr>
      </w:pPr>
    </w:p>
    <w:p w14:paraId="1D4D1F44" w14:textId="56203234" w:rsidR="00ED7C17" w:rsidRPr="00700E1D" w:rsidRDefault="00ED7C17" w:rsidP="00ED7C17">
      <w:pPr>
        <w:rPr>
          <w:rFonts w:ascii="Garamond" w:hAnsi="Garamond" w:cs="Arial"/>
        </w:rPr>
      </w:pPr>
      <w:r w:rsidRPr="00700E1D">
        <w:rPr>
          <w:rFonts w:ascii="Garamond" w:hAnsi="Garamond" w:cs="Arial"/>
        </w:rPr>
        <w:t xml:space="preserve">“The impact of child work on cognitive development: results from four Low to Middle Income </w:t>
      </w:r>
      <w:proofErr w:type="gramStart"/>
      <w:r w:rsidRPr="00700E1D">
        <w:rPr>
          <w:rFonts w:ascii="Garamond" w:hAnsi="Garamond" w:cs="Arial"/>
        </w:rPr>
        <w:t>countries”</w:t>
      </w:r>
      <w:r w:rsidR="00700E1D" w:rsidRPr="00700E1D">
        <w:rPr>
          <w:rFonts w:ascii="Garamond" w:hAnsi="Garamond" w:cs="Arial"/>
        </w:rPr>
        <w:t xml:space="preserve"> </w:t>
      </w:r>
      <w:r w:rsidR="00700E1D" w:rsidRPr="00700E1D">
        <w:rPr>
          <w:rFonts w:ascii="Garamond" w:hAnsi="Garamond"/>
          <w:sz w:val="22"/>
          <w:szCs w:val="22"/>
        </w:rPr>
        <w:t> </w:t>
      </w:r>
      <w:r w:rsidR="00700E1D" w:rsidRPr="00700E1D">
        <w:rPr>
          <w:rFonts w:ascii="Garamond" w:hAnsi="Garamond"/>
        </w:rPr>
        <w:t>(</w:t>
      </w:r>
      <w:proofErr w:type="gramEnd"/>
      <w:r w:rsidR="00700E1D" w:rsidRPr="00700E1D">
        <w:rPr>
          <w:rFonts w:ascii="Garamond" w:hAnsi="Garamond"/>
        </w:rPr>
        <w:t>with M. Keane and T. Neal)</w:t>
      </w:r>
      <w:r w:rsidRPr="00700E1D">
        <w:rPr>
          <w:rFonts w:ascii="Garamond" w:hAnsi="Garamond" w:cs="Arial"/>
        </w:rPr>
        <w:t xml:space="preserve"> </w:t>
      </w:r>
      <w:r w:rsidRPr="00700E1D">
        <w:rPr>
          <w:rFonts w:ascii="Garamond" w:hAnsi="Garamond" w:cs="Arial"/>
          <w:b/>
          <w:bCs/>
        </w:rPr>
        <w:t xml:space="preserve">Quantitative Economics </w:t>
      </w:r>
      <w:r w:rsidR="00700E1D" w:rsidRPr="00700E1D">
        <w:rPr>
          <w:rFonts w:ascii="Garamond" w:hAnsi="Garamond" w:cs="Arial"/>
        </w:rPr>
        <w:t>13(2)425-465, 2022</w:t>
      </w:r>
    </w:p>
    <w:p w14:paraId="42FE14FD" w14:textId="77777777" w:rsidR="00ED7C17" w:rsidRDefault="00ED7C17" w:rsidP="00404533">
      <w:pPr>
        <w:rPr>
          <w:rFonts w:ascii="Garamond" w:hAnsi="Garamond" w:cs="Arial"/>
          <w:color w:val="000000"/>
        </w:rPr>
      </w:pPr>
    </w:p>
    <w:p w14:paraId="1B506E83" w14:textId="04C0BE01" w:rsidR="00404533" w:rsidRPr="00700E1D" w:rsidRDefault="00404533" w:rsidP="00404533">
      <w:pPr>
        <w:rPr>
          <w:rStyle w:val="Strong"/>
          <w:rFonts w:ascii="Garamond" w:hAnsi="Garamond" w:cs="Arial"/>
          <w:i/>
          <w:iCs/>
          <w:color w:val="000000"/>
        </w:rPr>
      </w:pPr>
      <w:r w:rsidRPr="00535F2D">
        <w:rPr>
          <w:rFonts w:ascii="Garamond" w:hAnsi="Garamond" w:cs="Arial"/>
          <w:color w:val="000000"/>
        </w:rPr>
        <w:t xml:space="preserve">"Mortality among Black and White Americans by Age and Area-Level Socioeconomic Status and Relative to European Mortality, 1990–2018" (with H. Schwandt, J. Currie et al). </w:t>
      </w:r>
      <w:r w:rsidRPr="00700E1D">
        <w:rPr>
          <w:rStyle w:val="Strong"/>
          <w:rFonts w:ascii="Garamond" w:hAnsi="Garamond" w:cs="Arial"/>
          <w:i/>
          <w:iCs/>
          <w:color w:val="000000"/>
        </w:rPr>
        <w:t>PNAS</w:t>
      </w:r>
      <w:r w:rsidR="00700E1D" w:rsidRPr="00700E1D">
        <w:rPr>
          <w:rStyle w:val="Strong"/>
          <w:rFonts w:ascii="Garamond" w:hAnsi="Garamond" w:cs="Arial"/>
          <w:i/>
          <w:iCs/>
          <w:color w:val="000000"/>
        </w:rPr>
        <w:t xml:space="preserve"> </w:t>
      </w:r>
      <w:r w:rsidR="00700E1D" w:rsidRPr="00700E1D">
        <w:rPr>
          <w:rFonts w:ascii="Garamond" w:hAnsi="Garamond" w:cs="Arial"/>
          <w:color w:val="000000"/>
        </w:rPr>
        <w:t>118(40), 2021</w:t>
      </w:r>
    </w:p>
    <w:p w14:paraId="09A0B859" w14:textId="77777777" w:rsidR="00404533" w:rsidRDefault="00404533" w:rsidP="006C161D">
      <w:pPr>
        <w:pStyle w:val="NormalWeb"/>
        <w:spacing w:before="0" w:beforeAutospacing="0" w:after="0" w:afterAutospacing="0"/>
        <w:rPr>
          <w:rFonts w:ascii="Garamond" w:hAnsi="Garamond"/>
          <w:color w:val="212121"/>
        </w:rPr>
      </w:pPr>
    </w:p>
    <w:p w14:paraId="485FB819" w14:textId="081C76B2" w:rsidR="00966752" w:rsidRPr="00535F2D" w:rsidRDefault="00966752" w:rsidP="006C161D">
      <w:pPr>
        <w:pStyle w:val="NormalWeb"/>
        <w:spacing w:before="0" w:beforeAutospacing="0" w:after="0" w:afterAutospacing="0"/>
        <w:rPr>
          <w:rFonts w:ascii="Garamond" w:hAnsi="Garamond"/>
          <w:color w:val="212121"/>
        </w:rPr>
      </w:pPr>
      <w:r w:rsidRPr="00535F2D">
        <w:rPr>
          <w:rFonts w:ascii="Garamond" w:hAnsi="Garamond"/>
          <w:color w:val="212121"/>
        </w:rPr>
        <w:lastRenderedPageBreak/>
        <w:t xml:space="preserve">"The Evolution of Mortality Inequality in 11 OECD Countries: Introduction" (with J. Banks, J. Currie, K. </w:t>
      </w:r>
      <w:proofErr w:type="spellStart"/>
      <w:r w:rsidRPr="00535F2D">
        <w:rPr>
          <w:rFonts w:ascii="Garamond" w:hAnsi="Garamond"/>
          <w:color w:val="212121"/>
        </w:rPr>
        <w:t>Salvanes</w:t>
      </w:r>
      <w:proofErr w:type="spellEnd"/>
      <w:r w:rsidRPr="00535F2D">
        <w:rPr>
          <w:rFonts w:ascii="Garamond" w:hAnsi="Garamond"/>
          <w:color w:val="212121"/>
        </w:rPr>
        <w:t>, H. Schwandt)</w:t>
      </w:r>
      <w:r w:rsidR="00700E1D">
        <w:rPr>
          <w:rFonts w:ascii="Garamond" w:hAnsi="Garamond"/>
          <w:color w:val="212121"/>
        </w:rPr>
        <w:t xml:space="preserve"> </w:t>
      </w:r>
      <w:r w:rsidR="00700E1D" w:rsidRPr="00404533">
        <w:rPr>
          <w:b/>
          <w:bCs/>
        </w:rPr>
        <w:t>Fiscal Studies</w:t>
      </w:r>
      <w:r w:rsidR="00700E1D" w:rsidRPr="00404533">
        <w:rPr>
          <w:rStyle w:val="Strong"/>
          <w:rFonts w:ascii="Garamond" w:hAnsi="Garamond"/>
          <w:b w:val="0"/>
          <w:bCs w:val="0"/>
          <w:color w:val="212121"/>
        </w:rPr>
        <w:t xml:space="preserve"> </w:t>
      </w:r>
      <w:r w:rsidR="00700E1D" w:rsidRPr="00535F2D">
        <w:rPr>
          <w:rStyle w:val="Strong"/>
          <w:rFonts w:ascii="Garamond" w:hAnsi="Garamond"/>
          <w:b w:val="0"/>
          <w:bCs w:val="0"/>
          <w:color w:val="212121"/>
        </w:rPr>
        <w:t>42: 9-23</w:t>
      </w:r>
      <w:r w:rsidR="00700E1D">
        <w:rPr>
          <w:rStyle w:val="Strong"/>
          <w:rFonts w:ascii="Garamond" w:hAnsi="Garamond"/>
          <w:b w:val="0"/>
          <w:bCs w:val="0"/>
          <w:color w:val="212121"/>
        </w:rPr>
        <w:t>, 2021</w:t>
      </w:r>
    </w:p>
    <w:p w14:paraId="0266DC15" w14:textId="77777777" w:rsidR="00966752" w:rsidRPr="00535F2D" w:rsidRDefault="00966752" w:rsidP="006C161D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3A483BB8" w14:textId="67E11083" w:rsidR="00925156" w:rsidRPr="00535F2D" w:rsidRDefault="006C161D" w:rsidP="006C161D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535F2D">
        <w:rPr>
          <w:rFonts w:ascii="Garamond" w:hAnsi="Garamond"/>
        </w:rPr>
        <w:t xml:space="preserve">"Mortality inequality in England over the past 20 years" (with J. Banks, S. Cattan and L. </w:t>
      </w:r>
      <w:proofErr w:type="spellStart"/>
      <w:r w:rsidRPr="00535F2D">
        <w:rPr>
          <w:rFonts w:ascii="Garamond" w:hAnsi="Garamond"/>
        </w:rPr>
        <w:t>Kraftman</w:t>
      </w:r>
      <w:proofErr w:type="spellEnd"/>
      <w:r w:rsidRPr="00535F2D">
        <w:rPr>
          <w:rFonts w:ascii="Garamond" w:hAnsi="Garamond"/>
        </w:rPr>
        <w:t>)</w:t>
      </w:r>
      <w:r w:rsidR="00700E1D" w:rsidRPr="00700E1D">
        <w:rPr>
          <w:rFonts w:ascii="Garamond" w:hAnsi="Garamond"/>
          <w:b/>
          <w:bCs/>
        </w:rPr>
        <w:t xml:space="preserve"> </w:t>
      </w:r>
      <w:r w:rsidR="00700E1D" w:rsidRPr="000B60F4">
        <w:rPr>
          <w:rFonts w:ascii="Garamond" w:hAnsi="Garamond"/>
          <w:b/>
          <w:bCs/>
        </w:rPr>
        <w:t>Fiscal Studies</w:t>
      </w:r>
      <w:r w:rsidR="00700E1D" w:rsidRPr="00535F2D">
        <w:rPr>
          <w:rFonts w:ascii="Garamond" w:hAnsi="Garamond"/>
          <w:b/>
          <w:bCs/>
        </w:rPr>
        <w:t xml:space="preserve"> </w:t>
      </w:r>
      <w:r w:rsidR="00700E1D" w:rsidRPr="00535F2D">
        <w:rPr>
          <w:rFonts w:ascii="Garamond" w:hAnsi="Garamond"/>
        </w:rPr>
        <w:t>42(1) 47-77</w:t>
      </w:r>
      <w:r w:rsidR="00700E1D">
        <w:rPr>
          <w:rFonts w:ascii="Garamond" w:hAnsi="Garamond"/>
        </w:rPr>
        <w:t>. 2021</w:t>
      </w:r>
    </w:p>
    <w:p w14:paraId="131697E8" w14:textId="77777777" w:rsidR="006C161D" w:rsidRPr="00535F2D" w:rsidRDefault="006C161D" w:rsidP="00BC0B5A">
      <w:pPr>
        <w:rPr>
          <w:rFonts w:ascii="Garamond" w:hAnsi="Garamond" w:cs="Arial"/>
        </w:rPr>
      </w:pPr>
    </w:p>
    <w:p w14:paraId="3CE8176F" w14:textId="46F32829" w:rsidR="00BC0B5A" w:rsidRPr="00535F2D" w:rsidRDefault="0092520A" w:rsidP="00BC0B5A">
      <w:pPr>
        <w:rPr>
          <w:rFonts w:ascii="Garamond" w:hAnsi="Garamond" w:cs="Arial"/>
          <w:iCs/>
        </w:rPr>
      </w:pPr>
      <w:r w:rsidRPr="00535F2D">
        <w:rPr>
          <w:rFonts w:ascii="Garamond" w:hAnsi="Garamond" w:cs="Arial"/>
        </w:rPr>
        <w:t xml:space="preserve">“Consumption insurance in networks with asymmetric information”, </w:t>
      </w:r>
      <w:r w:rsidR="00700E1D">
        <w:rPr>
          <w:rFonts w:ascii="Garamond" w:hAnsi="Garamond" w:cs="Arial"/>
        </w:rPr>
        <w:t>(</w:t>
      </w:r>
      <w:r w:rsidRPr="00535F2D">
        <w:rPr>
          <w:rFonts w:ascii="Garamond" w:hAnsi="Garamond" w:cs="Arial"/>
        </w:rPr>
        <w:t>with O. Attanasio</w:t>
      </w:r>
      <w:r w:rsidR="00700E1D">
        <w:rPr>
          <w:rFonts w:ascii="Garamond" w:hAnsi="Garamond" w:cs="Arial"/>
        </w:rPr>
        <w:t>)</w:t>
      </w:r>
      <w:r w:rsidRPr="00535F2D">
        <w:rPr>
          <w:rFonts w:ascii="Garamond" w:hAnsi="Garamond" w:cs="Arial"/>
        </w:rPr>
        <w:t xml:space="preserve"> </w:t>
      </w:r>
      <w:r w:rsidRPr="00535F2D">
        <w:rPr>
          <w:rFonts w:ascii="Garamond" w:hAnsi="Garamond" w:cs="Arial"/>
          <w:b/>
          <w:bCs/>
          <w:iCs/>
        </w:rPr>
        <w:t>Journal of the European Economic Association</w:t>
      </w:r>
      <w:r w:rsidR="002E6D98" w:rsidRPr="00535F2D">
        <w:rPr>
          <w:rFonts w:ascii="Garamond" w:hAnsi="Garamond" w:cs="Arial"/>
          <w:iCs/>
        </w:rPr>
        <w:t>; Vol.18(4): 1589-1618, August 2020</w:t>
      </w:r>
    </w:p>
    <w:p w14:paraId="2481FB80" w14:textId="77777777" w:rsidR="00BC0B5A" w:rsidRPr="00535F2D" w:rsidRDefault="00BC0B5A" w:rsidP="00C17BA8">
      <w:pPr>
        <w:widowControl w:val="0"/>
        <w:rPr>
          <w:rFonts w:ascii="Garamond" w:hAnsi="Garamond" w:cs="Arial"/>
        </w:rPr>
      </w:pPr>
    </w:p>
    <w:p w14:paraId="5B3C544F" w14:textId="32192789" w:rsidR="00BC0B5A" w:rsidRPr="00535F2D" w:rsidRDefault="00BC0B5A" w:rsidP="00C17BA8">
      <w:pPr>
        <w:widowControl w:val="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“Inequalities in children’s experiences of home learning during the COVID lockdown in England, with A. Andrew, S. Cattan, M. Costa Dias, C. Farquason, L. </w:t>
      </w:r>
      <w:proofErr w:type="spellStart"/>
      <w:r w:rsidRPr="00535F2D">
        <w:rPr>
          <w:rFonts w:ascii="Garamond" w:hAnsi="Garamond" w:cs="Arial"/>
        </w:rPr>
        <w:t>Kraftman</w:t>
      </w:r>
      <w:proofErr w:type="spellEnd"/>
      <w:r w:rsidRPr="00535F2D">
        <w:rPr>
          <w:rFonts w:ascii="Garamond" w:hAnsi="Garamond" w:cs="Arial"/>
        </w:rPr>
        <w:t xml:space="preserve">, A. Phimister, A. </w:t>
      </w:r>
      <w:proofErr w:type="gramStart"/>
      <w:r w:rsidRPr="00535F2D">
        <w:rPr>
          <w:rFonts w:ascii="Garamond" w:hAnsi="Garamond" w:cs="Arial"/>
        </w:rPr>
        <w:t xml:space="preserve">Sevilla,  </w:t>
      </w:r>
      <w:r w:rsidRPr="00535F2D">
        <w:rPr>
          <w:rFonts w:ascii="Garamond" w:hAnsi="Garamond" w:cs="Arial"/>
          <w:b/>
          <w:bCs/>
        </w:rPr>
        <w:t>Fiscal</w:t>
      </w:r>
      <w:proofErr w:type="gramEnd"/>
      <w:r w:rsidRPr="00535F2D">
        <w:rPr>
          <w:rFonts w:ascii="Garamond" w:hAnsi="Garamond" w:cs="Arial"/>
          <w:b/>
          <w:bCs/>
        </w:rPr>
        <w:t xml:space="preserve"> </w:t>
      </w:r>
      <w:proofErr w:type="gramStart"/>
      <w:r w:rsidRPr="00535F2D">
        <w:rPr>
          <w:rFonts w:ascii="Garamond" w:hAnsi="Garamond" w:cs="Arial"/>
          <w:b/>
          <w:bCs/>
        </w:rPr>
        <w:t>Studies</w:t>
      </w:r>
      <w:r w:rsidR="006C161D" w:rsidRPr="00535F2D">
        <w:rPr>
          <w:rFonts w:ascii="Garamond" w:hAnsi="Garamond" w:cs="Arial"/>
          <w:i/>
          <w:iCs/>
        </w:rPr>
        <w:t xml:space="preserve"> </w:t>
      </w:r>
      <w:r w:rsidR="006C161D" w:rsidRPr="00535F2D">
        <w:rPr>
          <w:rFonts w:ascii="Garamond" w:hAnsi="Garamond"/>
        </w:rPr>
        <w:t xml:space="preserve"> 41</w:t>
      </w:r>
      <w:proofErr w:type="gramEnd"/>
      <w:r w:rsidR="006C161D" w:rsidRPr="00535F2D">
        <w:rPr>
          <w:rFonts w:ascii="Garamond" w:hAnsi="Garamond"/>
        </w:rPr>
        <w:t>(3) 653-683, 2020.</w:t>
      </w:r>
    </w:p>
    <w:p w14:paraId="26574F23" w14:textId="77777777" w:rsidR="00EE0C70" w:rsidRPr="00535F2D" w:rsidRDefault="00EE0C70" w:rsidP="00C17BA8">
      <w:pPr>
        <w:widowControl w:val="0"/>
        <w:rPr>
          <w:rFonts w:ascii="Garamond" w:hAnsi="Garamond" w:cs="Arial"/>
        </w:rPr>
      </w:pPr>
    </w:p>
    <w:p w14:paraId="1E38AD3D" w14:textId="02942C42" w:rsidR="00236114" w:rsidRPr="00535F2D" w:rsidRDefault="00236114" w:rsidP="00C17BA8">
      <w:pPr>
        <w:widowControl w:val="0"/>
        <w:rPr>
          <w:rFonts w:ascii="Garamond" w:hAnsi="Garamond" w:cs="Arial"/>
          <w:i/>
        </w:rPr>
      </w:pPr>
      <w:r w:rsidRPr="00535F2D">
        <w:rPr>
          <w:rFonts w:ascii="Garamond" w:hAnsi="Garamond" w:cs="Arial"/>
        </w:rPr>
        <w:t>“Disparities in children’s vocab</w:t>
      </w:r>
      <w:r w:rsidRPr="00535F2D">
        <w:rPr>
          <w:rFonts w:ascii="Garamond" w:hAnsi="Garamond" w:cs="Arial"/>
        </w:rPr>
        <w:softHyphen/>
      </w:r>
      <w:r w:rsidRPr="00535F2D">
        <w:rPr>
          <w:rFonts w:ascii="Garamond" w:hAnsi="Garamond" w:cs="Arial"/>
        </w:rPr>
        <w:softHyphen/>
      </w:r>
      <w:r w:rsidRPr="00535F2D">
        <w:rPr>
          <w:rFonts w:ascii="Garamond" w:hAnsi="Garamond" w:cs="Arial"/>
        </w:rPr>
        <w:softHyphen/>
      </w:r>
      <w:r w:rsidRPr="00535F2D">
        <w:rPr>
          <w:rFonts w:ascii="Garamond" w:hAnsi="Garamond" w:cs="Arial"/>
        </w:rPr>
        <w:softHyphen/>
        <w:t xml:space="preserve">ulary and height in relation to household wealth and parental schooling: A longitudinal study in four low- and middle-income countries” (with S. Reynolds, C. Anderson, </w:t>
      </w:r>
      <w:proofErr w:type="spellStart"/>
      <w:proofErr w:type="gramStart"/>
      <w:r w:rsidRPr="00535F2D">
        <w:rPr>
          <w:rFonts w:ascii="Garamond" w:hAnsi="Garamond" w:cs="Arial"/>
        </w:rPr>
        <w:t>J.Behrman</w:t>
      </w:r>
      <w:proofErr w:type="spellEnd"/>
      <w:proofErr w:type="gramEnd"/>
      <w:r w:rsidRPr="00535F2D">
        <w:rPr>
          <w:rFonts w:ascii="Garamond" w:hAnsi="Garamond" w:cs="Arial"/>
        </w:rPr>
        <w:t>, et al)</w:t>
      </w:r>
      <w:r w:rsidR="00857F0D" w:rsidRPr="00535F2D">
        <w:rPr>
          <w:rFonts w:ascii="Garamond" w:hAnsi="Garamond" w:cs="Arial"/>
        </w:rPr>
        <w:t xml:space="preserve">. </w:t>
      </w:r>
      <w:r w:rsidR="00857F0D" w:rsidRPr="00535F2D">
        <w:rPr>
          <w:rFonts w:ascii="Garamond" w:hAnsi="Garamond" w:cs="Arial"/>
          <w:b/>
          <w:bCs/>
          <w:iCs/>
        </w:rPr>
        <w:t>Social Science and Medicine – Population Health</w:t>
      </w:r>
      <w:r w:rsidR="00857F0D" w:rsidRPr="00535F2D">
        <w:rPr>
          <w:rFonts w:ascii="Garamond" w:hAnsi="Garamond" w:cs="Arial"/>
        </w:rPr>
        <w:t>,</w:t>
      </w:r>
      <w:r w:rsidR="00B713C2" w:rsidRPr="00535F2D">
        <w:rPr>
          <w:rFonts w:ascii="Garamond" w:hAnsi="Garamond" w:cs="Arial"/>
        </w:rPr>
        <w:t xml:space="preserve"> Vol 3, December 2017: 767-786</w:t>
      </w:r>
    </w:p>
    <w:p w14:paraId="7F5AB4D4" w14:textId="77777777" w:rsidR="00C17BA8" w:rsidRPr="00535F2D" w:rsidRDefault="00C17BA8" w:rsidP="00C17BA8">
      <w:pPr>
        <w:widowControl w:val="0"/>
        <w:rPr>
          <w:rFonts w:ascii="Garamond" w:hAnsi="Garamond" w:cs="Arial"/>
          <w:i/>
        </w:rPr>
      </w:pPr>
    </w:p>
    <w:p w14:paraId="55D827A5" w14:textId="77777777" w:rsidR="003F53EE" w:rsidRPr="00535F2D" w:rsidRDefault="003F53EE" w:rsidP="00DB73DC">
      <w:pPr>
        <w:spacing w:after="240" w:line="276" w:lineRule="auto"/>
        <w:jc w:val="both"/>
        <w:rPr>
          <w:rFonts w:ascii="Garamond" w:eastAsiaTheme="minorHAnsi" w:hAnsi="Garamond" w:cs="Arial"/>
        </w:rPr>
      </w:pPr>
      <w:r w:rsidRPr="00535F2D">
        <w:rPr>
          <w:rFonts w:ascii="Garamond" w:eastAsiaTheme="minorHAnsi" w:hAnsi="Garamond" w:cs="Arial"/>
        </w:rPr>
        <w:t xml:space="preserve">“Introduction to Symposium on Using the Young Lives Data to Study Child Poverty in Developing Countries” (with P. Glewwe) </w:t>
      </w:r>
      <w:r w:rsidRPr="00535F2D">
        <w:rPr>
          <w:rFonts w:ascii="Garamond" w:eastAsiaTheme="minorHAnsi" w:hAnsi="Garamond" w:cs="Arial"/>
          <w:b/>
          <w:bCs/>
          <w:iCs/>
        </w:rPr>
        <w:t>Economic Development and Cultural Change</w:t>
      </w:r>
      <w:r w:rsidRPr="00535F2D">
        <w:rPr>
          <w:rFonts w:ascii="Garamond" w:eastAsiaTheme="minorHAnsi" w:hAnsi="Garamond" w:cs="Arial"/>
          <w:b/>
        </w:rPr>
        <w:t xml:space="preserve">, </w:t>
      </w:r>
      <w:r w:rsidR="002B5A70" w:rsidRPr="00535F2D">
        <w:rPr>
          <w:rFonts w:ascii="Garamond" w:eastAsiaTheme="minorHAnsi" w:hAnsi="Garamond" w:cs="Arial"/>
        </w:rPr>
        <w:t>Vol 65(4):</w:t>
      </w:r>
      <w:r w:rsidR="002B5A70" w:rsidRPr="00535F2D">
        <w:rPr>
          <w:rFonts w:ascii="Garamond" w:eastAsiaTheme="minorHAnsi" w:hAnsi="Garamond" w:cs="Arial"/>
          <w:b/>
        </w:rPr>
        <w:t xml:space="preserve"> </w:t>
      </w:r>
      <w:r w:rsidR="002B5A70" w:rsidRPr="00535F2D">
        <w:rPr>
          <w:rFonts w:ascii="Garamond" w:eastAsiaTheme="minorHAnsi" w:hAnsi="Garamond" w:cs="Arial"/>
        </w:rPr>
        <w:t>653-656, 2017</w:t>
      </w:r>
      <w:r w:rsidRPr="00535F2D">
        <w:rPr>
          <w:rFonts w:ascii="Garamond" w:eastAsiaTheme="minorHAnsi" w:hAnsi="Garamond" w:cs="Arial"/>
        </w:rPr>
        <w:t xml:space="preserve">  </w:t>
      </w:r>
    </w:p>
    <w:p w14:paraId="6075BDE1" w14:textId="77777777" w:rsidR="00DB73DC" w:rsidRPr="00535F2D" w:rsidRDefault="00DB73DC" w:rsidP="00DB73DC">
      <w:pPr>
        <w:spacing w:after="240" w:line="276" w:lineRule="auto"/>
        <w:jc w:val="both"/>
        <w:rPr>
          <w:rFonts w:ascii="Garamond" w:eastAsiaTheme="minorHAnsi" w:hAnsi="Garamond" w:cs="Arial"/>
        </w:rPr>
      </w:pPr>
      <w:r w:rsidRPr="00535F2D">
        <w:rPr>
          <w:rFonts w:ascii="Garamond" w:eastAsiaTheme="minorHAnsi" w:hAnsi="Garamond" w:cs="Arial"/>
        </w:rPr>
        <w:t xml:space="preserve">“Do Schools Reinforce or Reduce Learning Gaps between Advantaged and Disadvantaged Students? Evidence from Vietnam and Peru” (with P. Glewwe and C. Rolleston) </w:t>
      </w:r>
      <w:r w:rsidRPr="00535F2D">
        <w:rPr>
          <w:rFonts w:ascii="Garamond" w:eastAsiaTheme="minorHAnsi" w:hAnsi="Garamond" w:cs="Arial"/>
          <w:b/>
          <w:bCs/>
          <w:iCs/>
        </w:rPr>
        <w:t>Economic Development and Cultural Change</w:t>
      </w:r>
      <w:r w:rsidRPr="00535F2D">
        <w:rPr>
          <w:rFonts w:ascii="Garamond" w:eastAsiaTheme="minorHAnsi" w:hAnsi="Garamond" w:cs="Arial"/>
          <w:i/>
        </w:rPr>
        <w:t xml:space="preserve">, </w:t>
      </w:r>
      <w:r w:rsidR="002B5A70" w:rsidRPr="00535F2D">
        <w:rPr>
          <w:rFonts w:ascii="Garamond" w:eastAsiaTheme="minorHAnsi" w:hAnsi="Garamond" w:cs="Arial"/>
        </w:rPr>
        <w:t>Vol 65(4):699-739, 2017</w:t>
      </w:r>
    </w:p>
    <w:p w14:paraId="200251E2" w14:textId="77777777" w:rsidR="00753A3D" w:rsidRPr="00535F2D" w:rsidRDefault="00753A3D" w:rsidP="00D55161">
      <w:pPr>
        <w:spacing w:after="240" w:line="276" w:lineRule="auto"/>
        <w:jc w:val="both"/>
        <w:rPr>
          <w:rFonts w:ascii="Garamond" w:eastAsiaTheme="minorHAnsi" w:hAnsi="Garamond" w:cs="Arial"/>
        </w:rPr>
      </w:pPr>
      <w:r w:rsidRPr="00535F2D">
        <w:rPr>
          <w:rFonts w:ascii="Garamond" w:hAnsi="Garamond" w:cs="Arial"/>
        </w:rPr>
        <w:t xml:space="preserve">“Maternal mental health and child growth and development in four </w:t>
      </w:r>
      <w:proofErr w:type="gramStart"/>
      <w:r w:rsidRPr="00535F2D">
        <w:rPr>
          <w:rFonts w:ascii="Garamond" w:hAnsi="Garamond" w:cs="Arial"/>
        </w:rPr>
        <w:t>low and middle income</w:t>
      </w:r>
      <w:proofErr w:type="gramEnd"/>
      <w:r w:rsidRPr="00535F2D">
        <w:rPr>
          <w:rFonts w:ascii="Garamond" w:hAnsi="Garamond" w:cs="Arial"/>
        </w:rPr>
        <w:t xml:space="preserve"> countries” (with </w:t>
      </w:r>
      <w:proofErr w:type="spellStart"/>
      <w:proofErr w:type="gramStart"/>
      <w:r w:rsidRPr="00535F2D">
        <w:rPr>
          <w:rFonts w:ascii="Garamond" w:hAnsi="Garamond" w:cs="Arial"/>
        </w:rPr>
        <w:t>J.Behr</w:t>
      </w:r>
      <w:r w:rsidR="008F6735" w:rsidRPr="00535F2D">
        <w:rPr>
          <w:rFonts w:ascii="Garamond" w:hAnsi="Garamond" w:cs="Arial"/>
        </w:rPr>
        <w:t>man</w:t>
      </w:r>
      <w:proofErr w:type="spellEnd"/>
      <w:proofErr w:type="gramEnd"/>
      <w:r w:rsidR="008F6735" w:rsidRPr="00535F2D">
        <w:rPr>
          <w:rFonts w:ascii="Garamond" w:hAnsi="Garamond" w:cs="Arial"/>
        </w:rPr>
        <w:t xml:space="preserve">, </w:t>
      </w:r>
      <w:proofErr w:type="spellStart"/>
      <w:proofErr w:type="gramStart"/>
      <w:r w:rsidR="008F6735" w:rsidRPr="00535F2D">
        <w:rPr>
          <w:rFonts w:ascii="Garamond" w:hAnsi="Garamond" w:cs="Arial"/>
        </w:rPr>
        <w:t>I.Bennett</w:t>
      </w:r>
      <w:proofErr w:type="spellEnd"/>
      <w:proofErr w:type="gramEnd"/>
      <w:r w:rsidR="008F6735" w:rsidRPr="00535F2D">
        <w:rPr>
          <w:rFonts w:ascii="Garamond" w:hAnsi="Garamond" w:cs="Arial"/>
        </w:rPr>
        <w:t xml:space="preserve"> and </w:t>
      </w:r>
      <w:proofErr w:type="spellStart"/>
      <w:proofErr w:type="gramStart"/>
      <w:r w:rsidR="008F6735" w:rsidRPr="00535F2D">
        <w:rPr>
          <w:rFonts w:ascii="Garamond" w:hAnsi="Garamond" w:cs="Arial"/>
        </w:rPr>
        <w:t>W.Schott</w:t>
      </w:r>
      <w:proofErr w:type="spellEnd"/>
      <w:r w:rsidR="008F6735" w:rsidRPr="00535F2D">
        <w:rPr>
          <w:rFonts w:ascii="Garamond" w:hAnsi="Garamond" w:cs="Arial"/>
        </w:rPr>
        <w:t xml:space="preserve">) </w:t>
      </w:r>
      <w:r w:rsidRPr="00535F2D">
        <w:rPr>
          <w:rFonts w:ascii="Garamond" w:hAnsi="Garamond" w:cs="Arial"/>
          <w:b/>
          <w:bCs/>
          <w:iCs/>
        </w:rPr>
        <w:t xml:space="preserve"> Journal</w:t>
      </w:r>
      <w:proofErr w:type="gramEnd"/>
      <w:r w:rsidRPr="00535F2D">
        <w:rPr>
          <w:rFonts w:ascii="Garamond" w:hAnsi="Garamond" w:cs="Arial"/>
          <w:b/>
          <w:bCs/>
          <w:iCs/>
        </w:rPr>
        <w:t xml:space="preserve"> of Epidemiology and Community Health</w:t>
      </w:r>
      <w:r w:rsidR="008F6735" w:rsidRPr="00535F2D">
        <w:rPr>
          <w:rFonts w:ascii="Garamond" w:hAnsi="Garamond" w:cs="Arial"/>
        </w:rPr>
        <w:t xml:space="preserve">, 2015 - </w:t>
      </w:r>
      <w:r w:rsidR="008F6735" w:rsidRPr="00535F2D">
        <w:rPr>
          <w:rFonts w:ascii="Garamond" w:hAnsi="Garamond" w:cs="Arial"/>
          <w:color w:val="333300"/>
        </w:rPr>
        <w:t>doi:10.1136/jech-2014-205311</w:t>
      </w:r>
    </w:p>
    <w:p w14:paraId="140C0938" w14:textId="75CEA6FA" w:rsidR="00726C7F" w:rsidRPr="00535F2D" w:rsidRDefault="00726C7F" w:rsidP="00D55161">
      <w:pPr>
        <w:spacing w:before="240" w:after="240"/>
        <w:rPr>
          <w:rFonts w:ascii="Garamond" w:hAnsi="Garamond" w:cs="Arial"/>
          <w:iCs/>
        </w:rPr>
      </w:pPr>
      <w:r w:rsidRPr="00535F2D">
        <w:rPr>
          <w:rFonts w:ascii="Garamond" w:hAnsi="Garamond" w:cs="Arial"/>
        </w:rPr>
        <w:t>“</w:t>
      </w:r>
      <w:proofErr w:type="spellStart"/>
      <w:r w:rsidR="0029245F" w:rsidRPr="00535F2D">
        <w:rPr>
          <w:rFonts w:ascii="Garamond" w:hAnsi="Garamond" w:cs="Arial"/>
        </w:rPr>
        <w:t>Equalising</w:t>
      </w:r>
      <w:proofErr w:type="spellEnd"/>
      <w:r w:rsidR="0029245F" w:rsidRPr="00535F2D">
        <w:rPr>
          <w:rFonts w:ascii="Garamond" w:hAnsi="Garamond" w:cs="Arial"/>
        </w:rPr>
        <w:t xml:space="preserve"> Opportunity? School Quality and Home Disadvantage in Vietnam</w:t>
      </w:r>
      <w:r w:rsidRPr="00535F2D">
        <w:rPr>
          <w:rFonts w:ascii="Garamond" w:hAnsi="Garamond" w:cs="Arial"/>
        </w:rPr>
        <w:t xml:space="preserve">” </w:t>
      </w:r>
      <w:r w:rsidR="00C952AE">
        <w:rPr>
          <w:rFonts w:ascii="Garamond" w:hAnsi="Garamond" w:cs="Arial"/>
        </w:rPr>
        <w:t>(</w:t>
      </w:r>
      <w:r w:rsidRPr="00535F2D">
        <w:rPr>
          <w:rFonts w:ascii="Garamond" w:hAnsi="Garamond" w:cs="Arial"/>
        </w:rPr>
        <w:t xml:space="preserve">with </w:t>
      </w:r>
      <w:proofErr w:type="spellStart"/>
      <w:proofErr w:type="gramStart"/>
      <w:r w:rsidRPr="00535F2D">
        <w:rPr>
          <w:rFonts w:ascii="Garamond" w:hAnsi="Garamond" w:cs="Arial"/>
        </w:rPr>
        <w:t>C.Rolleston</w:t>
      </w:r>
      <w:proofErr w:type="spellEnd"/>
      <w:proofErr w:type="gramEnd"/>
      <w:r w:rsidR="00C952AE">
        <w:rPr>
          <w:rFonts w:ascii="Garamond" w:hAnsi="Garamond" w:cs="Arial"/>
        </w:rPr>
        <w:t>)</w:t>
      </w:r>
      <w:r w:rsidR="0029245F" w:rsidRPr="00535F2D">
        <w:rPr>
          <w:rFonts w:ascii="Garamond" w:hAnsi="Garamond" w:cs="Arial"/>
        </w:rPr>
        <w:t xml:space="preserve">, </w:t>
      </w:r>
      <w:r w:rsidRPr="00535F2D">
        <w:rPr>
          <w:rFonts w:ascii="Garamond" w:hAnsi="Garamond" w:cs="Arial"/>
          <w:b/>
          <w:bCs/>
        </w:rPr>
        <w:t>Oxford Review of Education</w:t>
      </w:r>
      <w:r w:rsidR="0029245F" w:rsidRPr="00535F2D">
        <w:rPr>
          <w:rFonts w:ascii="Garamond" w:hAnsi="Garamond" w:cs="Arial"/>
          <w:i/>
          <w:iCs/>
        </w:rPr>
        <w:t xml:space="preserve">, </w:t>
      </w:r>
      <w:r w:rsidR="0029245F" w:rsidRPr="00535F2D">
        <w:rPr>
          <w:rFonts w:ascii="Garamond" w:hAnsi="Garamond" w:cs="Arial"/>
          <w:iCs/>
        </w:rPr>
        <w:t>40(1):112-131, 2014</w:t>
      </w:r>
    </w:p>
    <w:p w14:paraId="2CCA7313" w14:textId="77777777" w:rsidR="00726C7F" w:rsidRPr="00535F2D" w:rsidRDefault="008F6735" w:rsidP="00D55161">
      <w:pPr>
        <w:spacing w:after="2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 </w:t>
      </w:r>
      <w:r w:rsidR="00726C7F" w:rsidRPr="00535F2D">
        <w:rPr>
          <w:rFonts w:ascii="Garamond" w:hAnsi="Garamond" w:cs="Arial"/>
        </w:rPr>
        <w:t xml:space="preserve">“Changing Living Standards in Southern Indian Villages 1975-2006: Revisiting the ICRISAT Village Level Studies” </w:t>
      </w:r>
      <w:r w:rsidR="00753A3D" w:rsidRPr="00535F2D">
        <w:rPr>
          <w:rFonts w:ascii="Garamond" w:hAnsi="Garamond" w:cs="Arial"/>
        </w:rPr>
        <w:t>(</w:t>
      </w:r>
      <w:r w:rsidR="00726C7F" w:rsidRPr="00535F2D">
        <w:rPr>
          <w:rFonts w:ascii="Garamond" w:hAnsi="Garamond" w:cs="Arial"/>
        </w:rPr>
        <w:t xml:space="preserve">with </w:t>
      </w:r>
      <w:proofErr w:type="spellStart"/>
      <w:proofErr w:type="gramStart"/>
      <w:r w:rsidR="00726C7F" w:rsidRPr="00535F2D">
        <w:rPr>
          <w:rFonts w:ascii="Garamond" w:hAnsi="Garamond" w:cs="Arial"/>
        </w:rPr>
        <w:t>S.Dercon</w:t>
      </w:r>
      <w:proofErr w:type="spellEnd"/>
      <w:proofErr w:type="gramEnd"/>
      <w:r w:rsidR="00726C7F" w:rsidRPr="00535F2D">
        <w:rPr>
          <w:rFonts w:ascii="Garamond" w:hAnsi="Garamond" w:cs="Arial"/>
        </w:rPr>
        <w:t xml:space="preserve"> and </w:t>
      </w:r>
      <w:proofErr w:type="spellStart"/>
      <w:proofErr w:type="gramStart"/>
      <w:r w:rsidR="00726C7F" w:rsidRPr="00535F2D">
        <w:rPr>
          <w:rFonts w:ascii="Garamond" w:hAnsi="Garamond" w:cs="Arial"/>
        </w:rPr>
        <w:t>P.Krishnan</w:t>
      </w:r>
      <w:proofErr w:type="spellEnd"/>
      <w:proofErr w:type="gramEnd"/>
      <w:r w:rsidR="00753A3D" w:rsidRPr="00535F2D">
        <w:rPr>
          <w:rFonts w:ascii="Garamond" w:hAnsi="Garamond" w:cs="Arial"/>
        </w:rPr>
        <w:t>)</w:t>
      </w:r>
      <w:r w:rsidR="00726C7F" w:rsidRPr="00535F2D">
        <w:rPr>
          <w:rFonts w:ascii="Garamond" w:hAnsi="Garamond" w:cs="Arial"/>
        </w:rPr>
        <w:t xml:space="preserve">, </w:t>
      </w:r>
      <w:r w:rsidR="00726C7F" w:rsidRPr="00535F2D">
        <w:rPr>
          <w:rFonts w:ascii="Garamond" w:hAnsi="Garamond" w:cs="Arial"/>
          <w:b/>
          <w:bCs/>
        </w:rPr>
        <w:t>Journal of Development Studies</w:t>
      </w:r>
      <w:r w:rsidR="00726C7F" w:rsidRPr="00535F2D">
        <w:rPr>
          <w:rFonts w:ascii="Garamond" w:hAnsi="Garamond" w:cs="Arial"/>
        </w:rPr>
        <w:t xml:space="preserve">, </w:t>
      </w:r>
      <w:r w:rsidR="0029245F" w:rsidRPr="00535F2D">
        <w:rPr>
          <w:rFonts w:ascii="Garamond" w:hAnsi="Garamond" w:cs="Arial"/>
        </w:rPr>
        <w:t xml:space="preserve">49 (12), </w:t>
      </w:r>
      <w:r w:rsidR="00726C7F" w:rsidRPr="00535F2D">
        <w:rPr>
          <w:rFonts w:ascii="Garamond" w:hAnsi="Garamond" w:cs="Arial"/>
        </w:rPr>
        <w:t>2013.</w:t>
      </w:r>
    </w:p>
    <w:p w14:paraId="6DAD6F8C" w14:textId="0FBEC500" w:rsidR="00726C7F" w:rsidRPr="00535F2D" w:rsidRDefault="00726C7F" w:rsidP="00D55161">
      <w:pPr>
        <w:spacing w:after="2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“Non-cognitive Skill Formation in Poor </w:t>
      </w:r>
      <w:proofErr w:type="spellStart"/>
      <w:r w:rsidRPr="00535F2D">
        <w:rPr>
          <w:rFonts w:ascii="Garamond" w:hAnsi="Garamond" w:cs="Arial"/>
        </w:rPr>
        <w:t>Neighbourhoods</w:t>
      </w:r>
      <w:proofErr w:type="spellEnd"/>
      <w:r w:rsidRPr="00535F2D">
        <w:rPr>
          <w:rFonts w:ascii="Garamond" w:hAnsi="Garamond" w:cs="Arial"/>
        </w:rPr>
        <w:t xml:space="preserve"> of Urban India” </w:t>
      </w:r>
      <w:r w:rsidR="00C952AE">
        <w:rPr>
          <w:rFonts w:ascii="Garamond" w:hAnsi="Garamond" w:cs="Arial"/>
        </w:rPr>
        <w:t>(</w:t>
      </w:r>
      <w:r w:rsidRPr="00535F2D">
        <w:rPr>
          <w:rFonts w:ascii="Garamond" w:hAnsi="Garamond" w:cs="Arial"/>
        </w:rPr>
        <w:t xml:space="preserve">with </w:t>
      </w:r>
      <w:proofErr w:type="spellStart"/>
      <w:proofErr w:type="gramStart"/>
      <w:r w:rsidRPr="00535F2D">
        <w:rPr>
          <w:rFonts w:ascii="Garamond" w:hAnsi="Garamond" w:cs="Arial"/>
        </w:rPr>
        <w:t>P.Krishnan</w:t>
      </w:r>
      <w:proofErr w:type="spellEnd"/>
      <w:proofErr w:type="gramEnd"/>
      <w:r w:rsidR="00C952AE">
        <w:rPr>
          <w:rFonts w:ascii="Garamond" w:hAnsi="Garamond" w:cs="Arial"/>
        </w:rPr>
        <w:t>)</w:t>
      </w:r>
      <w:r w:rsidRPr="00535F2D">
        <w:rPr>
          <w:rFonts w:ascii="Garamond" w:hAnsi="Garamond" w:cs="Arial"/>
        </w:rPr>
        <w:t xml:space="preserve">, </w:t>
      </w:r>
      <w:proofErr w:type="spellStart"/>
      <w:r w:rsidRPr="00535F2D">
        <w:rPr>
          <w:rFonts w:ascii="Garamond" w:hAnsi="Garamond" w:cs="Arial"/>
          <w:b/>
          <w:bCs/>
        </w:rPr>
        <w:t>Labour</w:t>
      </w:r>
      <w:proofErr w:type="spellEnd"/>
      <w:r w:rsidRPr="00535F2D">
        <w:rPr>
          <w:rFonts w:ascii="Garamond" w:hAnsi="Garamond" w:cs="Arial"/>
          <w:b/>
          <w:bCs/>
        </w:rPr>
        <w:t xml:space="preserve"> Economics</w:t>
      </w:r>
      <w:r w:rsidRPr="00535F2D">
        <w:rPr>
          <w:rFonts w:ascii="Garamond" w:hAnsi="Garamond" w:cs="Arial"/>
          <w:i/>
          <w:iCs/>
        </w:rPr>
        <w:t xml:space="preserve">, </w:t>
      </w:r>
      <w:r w:rsidRPr="00535F2D">
        <w:rPr>
          <w:rFonts w:ascii="Garamond" w:hAnsi="Garamond" w:cs="Arial"/>
        </w:rPr>
        <w:t>Vol 24: 68-85, 2013.</w:t>
      </w:r>
    </w:p>
    <w:p w14:paraId="319D5149" w14:textId="7FE9B51A" w:rsidR="00726C7F" w:rsidRPr="00535F2D" w:rsidRDefault="00726C7F" w:rsidP="00D55161">
      <w:pPr>
        <w:spacing w:after="2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“Adult Mortality and Children’s Transition into Marriage” </w:t>
      </w:r>
      <w:r w:rsidR="00C952AE">
        <w:rPr>
          <w:rFonts w:ascii="Garamond" w:hAnsi="Garamond" w:cs="Arial"/>
        </w:rPr>
        <w:t>(</w:t>
      </w:r>
      <w:r w:rsidRPr="00535F2D">
        <w:rPr>
          <w:rFonts w:ascii="Garamond" w:hAnsi="Garamond" w:cs="Arial"/>
        </w:rPr>
        <w:t xml:space="preserve">with </w:t>
      </w:r>
      <w:proofErr w:type="spellStart"/>
      <w:proofErr w:type="gramStart"/>
      <w:r w:rsidRPr="00535F2D">
        <w:rPr>
          <w:rFonts w:ascii="Garamond" w:hAnsi="Garamond" w:cs="Arial"/>
        </w:rPr>
        <w:t>K.Beegle</w:t>
      </w:r>
      <w:proofErr w:type="spellEnd"/>
      <w:proofErr w:type="gramEnd"/>
      <w:r w:rsidR="00C952AE">
        <w:rPr>
          <w:rFonts w:ascii="Garamond" w:hAnsi="Garamond" w:cs="Arial"/>
        </w:rPr>
        <w:t>)</w:t>
      </w:r>
      <w:r w:rsidRPr="00535F2D">
        <w:rPr>
          <w:rFonts w:ascii="Garamond" w:hAnsi="Garamond" w:cs="Arial"/>
        </w:rPr>
        <w:t xml:space="preserve">, </w:t>
      </w:r>
      <w:r w:rsidRPr="00535F2D">
        <w:rPr>
          <w:rFonts w:ascii="Garamond" w:hAnsi="Garamond" w:cs="Arial"/>
          <w:b/>
          <w:bCs/>
        </w:rPr>
        <w:t>Demographic Research</w:t>
      </w:r>
      <w:r w:rsidRPr="00535F2D">
        <w:rPr>
          <w:rFonts w:ascii="Garamond" w:hAnsi="Garamond" w:cs="Arial"/>
        </w:rPr>
        <w:t>, 19(42): 1551-74, 2008</w:t>
      </w:r>
    </w:p>
    <w:p w14:paraId="6703FBAB" w14:textId="22E77205" w:rsidR="00AD3FF2" w:rsidRPr="004D0F4B" w:rsidRDefault="00AD3FF2" w:rsidP="00AD3FF2">
      <w:pPr>
        <w:rPr>
          <w:rFonts w:ascii="Garamond" w:hAnsi="Garamond" w:cs="Arial"/>
          <w:b/>
          <w:bCs/>
          <w:u w:val="single"/>
        </w:rPr>
      </w:pPr>
      <w:r w:rsidRPr="004D0F4B">
        <w:rPr>
          <w:rFonts w:ascii="Garamond" w:hAnsi="Garamond" w:cs="Arial"/>
          <w:b/>
          <w:bCs/>
          <w:u w:val="single"/>
        </w:rPr>
        <w:t>Under Review or Revision</w:t>
      </w:r>
    </w:p>
    <w:p w14:paraId="285EEC49" w14:textId="77777777" w:rsidR="00AD3FF2" w:rsidRPr="00535F2D" w:rsidRDefault="00AD3FF2" w:rsidP="00AD3FF2">
      <w:pPr>
        <w:rPr>
          <w:rFonts w:ascii="Garamond" w:hAnsi="Garamond" w:cs="Arial"/>
          <w:b/>
          <w:bCs/>
        </w:rPr>
      </w:pPr>
    </w:p>
    <w:p w14:paraId="0EC0107A" w14:textId="05483797" w:rsidR="00C952AE" w:rsidRPr="00AC3FDF" w:rsidRDefault="00C952AE" w:rsidP="00C952AE">
      <w:pPr>
        <w:pStyle w:val="NormalWeb"/>
        <w:spacing w:before="0" w:beforeAutospacing="0" w:after="0" w:afterAutospacing="0"/>
        <w:rPr>
          <w:rFonts w:ascii="Garamond" w:hAnsi="Garamond" w:cs="Arial"/>
          <w:i/>
          <w:iCs/>
          <w:color w:val="000000"/>
        </w:rPr>
      </w:pPr>
      <w:r w:rsidRPr="00C952AE">
        <w:rPr>
          <w:rFonts w:ascii="Garamond" w:hAnsi="Garamond"/>
        </w:rPr>
        <w:t>“</w:t>
      </w:r>
      <w:r w:rsidR="00716179">
        <w:rPr>
          <w:rFonts w:ascii="Garamond" w:hAnsi="Garamond"/>
        </w:rPr>
        <w:t>Empowering Adolescent Girls: Does it take a Village?</w:t>
      </w:r>
      <w:proofErr w:type="gramStart"/>
      <w:r w:rsidRPr="00C952AE">
        <w:rPr>
          <w:rFonts w:ascii="Garamond" w:hAnsi="Garamond"/>
        </w:rPr>
        <w:t>”</w:t>
      </w:r>
      <w:r w:rsidRPr="00C952AE">
        <w:rPr>
          <w:rFonts w:ascii="Garamond" w:hAnsi="Garamond"/>
          <w:color w:val="212121"/>
        </w:rPr>
        <w:t>,  (</w:t>
      </w:r>
      <w:proofErr w:type="gramEnd"/>
      <w:r w:rsidRPr="00C952AE">
        <w:rPr>
          <w:rFonts w:ascii="Garamond" w:hAnsi="Garamond"/>
          <w:color w:val="212121"/>
        </w:rPr>
        <w:t>with A</w:t>
      </w:r>
      <w:r w:rsidR="00147439">
        <w:rPr>
          <w:rFonts w:ascii="Garamond" w:hAnsi="Garamond"/>
          <w:color w:val="212121"/>
        </w:rPr>
        <w:t>.</w:t>
      </w:r>
      <w:r w:rsidRPr="00C952AE">
        <w:rPr>
          <w:rFonts w:ascii="Garamond" w:hAnsi="Garamond"/>
          <w:color w:val="212121"/>
        </w:rPr>
        <w:t xml:space="preserve"> </w:t>
      </w:r>
      <w:proofErr w:type="gramStart"/>
      <w:r w:rsidRPr="00C952AE">
        <w:rPr>
          <w:rFonts w:ascii="Garamond" w:hAnsi="Garamond"/>
          <w:color w:val="212121"/>
        </w:rPr>
        <w:t>Andrew,  G</w:t>
      </w:r>
      <w:r w:rsidR="00147439">
        <w:rPr>
          <w:rFonts w:ascii="Garamond" w:hAnsi="Garamond"/>
          <w:color w:val="212121"/>
        </w:rPr>
        <w:t>.</w:t>
      </w:r>
      <w:proofErr w:type="gramEnd"/>
      <w:r w:rsidRPr="00C952AE">
        <w:rPr>
          <w:rFonts w:ascii="Garamond" w:hAnsi="Garamond"/>
          <w:color w:val="212121"/>
        </w:rPr>
        <w:t xml:space="preserve"> </w:t>
      </w:r>
      <w:proofErr w:type="spellStart"/>
      <w:r w:rsidRPr="00C952AE">
        <w:rPr>
          <w:rFonts w:ascii="Garamond" w:hAnsi="Garamond"/>
          <w:color w:val="212121"/>
        </w:rPr>
        <w:t>Smarrelli</w:t>
      </w:r>
      <w:proofErr w:type="spellEnd"/>
      <w:r w:rsidRPr="00C952AE">
        <w:rPr>
          <w:rFonts w:ascii="Garamond" w:hAnsi="Garamond"/>
          <w:color w:val="212121"/>
        </w:rPr>
        <w:t xml:space="preserve"> and H</w:t>
      </w:r>
      <w:r w:rsidR="00147439">
        <w:rPr>
          <w:rFonts w:ascii="Garamond" w:hAnsi="Garamond"/>
          <w:color w:val="212121"/>
        </w:rPr>
        <w:t>.</w:t>
      </w:r>
      <w:r w:rsidRPr="00C952AE">
        <w:rPr>
          <w:rFonts w:ascii="Garamond" w:hAnsi="Garamond"/>
          <w:color w:val="212121"/>
        </w:rPr>
        <w:t xml:space="preserve"> Verma)</w:t>
      </w:r>
      <w:r>
        <w:rPr>
          <w:rFonts w:ascii="Garamond" w:hAnsi="Garamond"/>
        </w:rPr>
        <w:t xml:space="preserve">, </w:t>
      </w:r>
      <w:r w:rsidRPr="00147439">
        <w:rPr>
          <w:rFonts w:ascii="Garamond" w:hAnsi="Garamond"/>
          <w:i/>
          <w:iCs/>
          <w:color w:val="212121"/>
        </w:rPr>
        <w:t>IFS Working paper 22/41</w:t>
      </w:r>
      <w:r w:rsidR="00147439">
        <w:rPr>
          <w:rFonts w:ascii="Garamond" w:hAnsi="Garamond"/>
          <w:color w:val="212121"/>
        </w:rPr>
        <w:t xml:space="preserve">, </w:t>
      </w:r>
      <w:proofErr w:type="gramStart"/>
      <w:r w:rsidR="00147439">
        <w:rPr>
          <w:rFonts w:ascii="Garamond" w:hAnsi="Garamond"/>
          <w:color w:val="212121"/>
        </w:rPr>
        <w:t>2022</w:t>
      </w:r>
      <w:r w:rsidRPr="00147439">
        <w:rPr>
          <w:rFonts w:ascii="Garamond" w:hAnsi="Garamond"/>
          <w:i/>
          <w:iCs/>
          <w:color w:val="212121"/>
        </w:rPr>
        <w:t xml:space="preserve"> </w:t>
      </w:r>
      <w:r w:rsidRPr="00147439">
        <w:rPr>
          <w:rFonts w:ascii="Garamond" w:hAnsi="Garamond" w:cs="Arial"/>
          <w:i/>
          <w:iCs/>
          <w:color w:val="000000"/>
        </w:rPr>
        <w:t> </w:t>
      </w:r>
      <w:r w:rsidR="00AC3FDF" w:rsidRPr="00AC3FDF">
        <w:rPr>
          <w:rFonts w:ascii="Garamond" w:hAnsi="Garamond" w:cs="Arial"/>
          <w:color w:val="000000"/>
        </w:rPr>
        <w:t>R</w:t>
      </w:r>
      <w:proofErr w:type="gramEnd"/>
      <w:r w:rsidR="00AC3FDF" w:rsidRPr="00AC3FDF">
        <w:rPr>
          <w:rFonts w:ascii="Garamond" w:hAnsi="Garamond" w:cs="Arial"/>
          <w:color w:val="000000"/>
        </w:rPr>
        <w:t xml:space="preserve">&amp;R </w:t>
      </w:r>
      <w:r w:rsidR="00AC3FDF" w:rsidRPr="00AC3FDF">
        <w:rPr>
          <w:rFonts w:ascii="Garamond" w:hAnsi="Garamond" w:cs="Arial"/>
          <w:b/>
          <w:bCs/>
          <w:color w:val="000000"/>
        </w:rPr>
        <w:t>Journal of European Economic Association</w:t>
      </w:r>
    </w:p>
    <w:p w14:paraId="7BD3DFEE" w14:textId="77777777" w:rsidR="007A3F2F" w:rsidRDefault="007A3F2F" w:rsidP="007A3F2F">
      <w:pPr>
        <w:pStyle w:val="NormalWeb"/>
        <w:spacing w:before="0" w:beforeAutospacing="0" w:after="0" w:afterAutospacing="0"/>
        <w:rPr>
          <w:rFonts w:ascii="Garamond" w:hAnsi="Garamond" w:cs="Arial"/>
          <w:i/>
          <w:iCs/>
          <w:color w:val="000000"/>
        </w:rPr>
      </w:pPr>
    </w:p>
    <w:p w14:paraId="0A42AC65" w14:textId="51677637" w:rsidR="007A3F2F" w:rsidRPr="007A3F2F" w:rsidRDefault="007A3F2F" w:rsidP="007A3F2F">
      <w:pPr>
        <w:pStyle w:val="NormalWeb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color w:val="000000"/>
        </w:rPr>
        <w:lastRenderedPageBreak/>
        <w:t xml:space="preserve">“Risk and Protective Factors of Prosocial Skills and </w:t>
      </w:r>
      <w:proofErr w:type="spellStart"/>
      <w:r>
        <w:rPr>
          <w:rFonts w:ascii="Garamond" w:hAnsi="Garamond" w:cs="Arial"/>
          <w:color w:val="000000"/>
        </w:rPr>
        <w:t>Behavior</w:t>
      </w:r>
      <w:proofErr w:type="spellEnd"/>
      <w:r>
        <w:rPr>
          <w:rFonts w:ascii="Garamond" w:hAnsi="Garamond" w:cs="Arial"/>
          <w:color w:val="000000"/>
        </w:rPr>
        <w:t xml:space="preserve"> Problems in Young Children in Rural Ghana” (with S. Wolf, O.A. </w:t>
      </w:r>
      <w:proofErr w:type="spellStart"/>
      <w:r>
        <w:rPr>
          <w:rFonts w:ascii="Garamond" w:hAnsi="Garamond" w:cs="Arial"/>
          <w:color w:val="000000"/>
        </w:rPr>
        <w:t>Veroux</w:t>
      </w:r>
      <w:proofErr w:type="spellEnd"/>
      <w:r>
        <w:rPr>
          <w:rFonts w:ascii="Garamond" w:hAnsi="Garamond" w:cs="Arial"/>
          <w:color w:val="000000"/>
        </w:rPr>
        <w:t xml:space="preserve">, </w:t>
      </w:r>
      <w:proofErr w:type="spellStart"/>
      <w:r>
        <w:rPr>
          <w:rFonts w:ascii="Garamond" w:hAnsi="Garamond" w:cs="Arial"/>
          <w:color w:val="000000"/>
        </w:rPr>
        <w:t>M.</w:t>
      </w:r>
      <w:proofErr w:type="gramStart"/>
      <w:r>
        <w:rPr>
          <w:rFonts w:ascii="Garamond" w:hAnsi="Garamond" w:cs="Arial"/>
          <w:color w:val="000000"/>
        </w:rPr>
        <w:t>H.Bornstein</w:t>
      </w:r>
      <w:proofErr w:type="spellEnd"/>
      <w:proofErr w:type="gramEnd"/>
      <w:r>
        <w:rPr>
          <w:rFonts w:ascii="Garamond" w:hAnsi="Garamond" w:cs="Arial"/>
          <w:color w:val="000000"/>
        </w:rPr>
        <w:t xml:space="preserve">, B. Augsburg, J. </w:t>
      </w:r>
      <w:proofErr w:type="spellStart"/>
      <w:r>
        <w:rPr>
          <w:rFonts w:ascii="Garamond" w:hAnsi="Garamond" w:cs="Arial"/>
          <w:color w:val="000000"/>
        </w:rPr>
        <w:t>Anamuah</w:t>
      </w:r>
      <w:proofErr w:type="spellEnd"/>
      <w:r>
        <w:rPr>
          <w:rFonts w:ascii="Garamond" w:hAnsi="Garamond" w:cs="Arial"/>
          <w:color w:val="000000"/>
        </w:rPr>
        <w:t xml:space="preserve">-Mensah), R&amp;R </w:t>
      </w:r>
      <w:r>
        <w:rPr>
          <w:rFonts w:ascii="Garamond" w:hAnsi="Garamond" w:cs="Arial"/>
          <w:b/>
          <w:bCs/>
          <w:color w:val="000000"/>
        </w:rPr>
        <w:t>Developmental Psychology</w:t>
      </w:r>
    </w:p>
    <w:p w14:paraId="34E622DA" w14:textId="77777777" w:rsidR="007A3F2F" w:rsidRDefault="007A3F2F" w:rsidP="00AC3FDF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0DF3EDED" w14:textId="466F5122" w:rsidR="00AC3FDF" w:rsidRPr="00B876BA" w:rsidRDefault="00AC3FDF" w:rsidP="00AC3FDF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B876BA">
        <w:rPr>
          <w:rFonts w:ascii="Garamond" w:hAnsi="Garamond"/>
        </w:rPr>
        <w:t>"</w:t>
      </w:r>
      <w:r>
        <w:rPr>
          <w:rFonts w:ascii="Garamond" w:hAnsi="Garamond"/>
        </w:rPr>
        <w:t>Teacher Value Added and Classroom Practices in Vietnam</w:t>
      </w:r>
      <w:r w:rsidRPr="00B876BA">
        <w:rPr>
          <w:rFonts w:ascii="Garamond" w:hAnsi="Garamond"/>
        </w:rPr>
        <w:t>" (with P. Carneiro, P. Glewwe and A. Guha)</w:t>
      </w:r>
      <w:r w:rsidR="00512644">
        <w:rPr>
          <w:rFonts w:ascii="Garamond" w:hAnsi="Garamond"/>
        </w:rPr>
        <w:t xml:space="preserve">, R&amp;R </w:t>
      </w:r>
      <w:r w:rsidR="00512644" w:rsidRPr="00512644">
        <w:rPr>
          <w:rFonts w:ascii="Garamond" w:hAnsi="Garamond"/>
          <w:b/>
          <w:bCs/>
        </w:rPr>
        <w:t>Journal of Labor Economics</w:t>
      </w:r>
    </w:p>
    <w:p w14:paraId="39FB23E5" w14:textId="25BA1F54" w:rsidR="00AD3FF2" w:rsidRPr="00535F2D" w:rsidRDefault="00AD3FF2" w:rsidP="00AD3FF2">
      <w:pPr>
        <w:rPr>
          <w:rFonts w:ascii="Garamond" w:hAnsi="Garamond" w:cs="Arial"/>
          <w:b/>
          <w:bCs/>
        </w:rPr>
      </w:pPr>
    </w:p>
    <w:p w14:paraId="34466D75" w14:textId="5029A62D" w:rsidR="001709C0" w:rsidRPr="00A501C1" w:rsidRDefault="008F0633" w:rsidP="00A501C1">
      <w:pPr>
        <w:jc w:val="both"/>
        <w:rPr>
          <w:rFonts w:ascii="Garamond" w:hAnsi="Garamond" w:cs="Arial"/>
          <w:b/>
          <w:u w:val="single"/>
        </w:rPr>
      </w:pPr>
      <w:r w:rsidRPr="004D0F4B">
        <w:rPr>
          <w:rFonts w:ascii="Garamond" w:hAnsi="Garamond" w:cs="Arial"/>
          <w:b/>
          <w:u w:val="single"/>
        </w:rPr>
        <w:t xml:space="preserve">Working Papers </w:t>
      </w:r>
      <w:r w:rsidR="008C37A2" w:rsidRPr="004D0F4B">
        <w:rPr>
          <w:rFonts w:ascii="Garamond" w:hAnsi="Garamond" w:cs="Arial"/>
          <w:b/>
          <w:u w:val="single"/>
        </w:rPr>
        <w:t>(not published elsewhere)</w:t>
      </w:r>
    </w:p>
    <w:p w14:paraId="69111299" w14:textId="24B0A178" w:rsidR="00512644" w:rsidRDefault="00512644" w:rsidP="001709C0">
      <w:pPr>
        <w:pStyle w:val="NormalWeb"/>
        <w:spacing w:before="18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 xml:space="preserve">“Parents in the classroom: strengthening government capacity to deliver early childhood education” IFS Working Paper 26/11 (with B. </w:t>
      </w:r>
      <w:proofErr w:type="spellStart"/>
      <w:r>
        <w:rPr>
          <w:rFonts w:ascii="Garamond" w:hAnsi="Garamond"/>
        </w:rPr>
        <w:t>Caeyers</w:t>
      </w:r>
      <w:proofErr w:type="spellEnd"/>
      <w:r>
        <w:rPr>
          <w:rFonts w:ascii="Garamond" w:hAnsi="Garamond"/>
        </w:rPr>
        <w:t>, L. Cardona-Sosa, S. Cattan and A. Siddique)</w:t>
      </w:r>
    </w:p>
    <w:p w14:paraId="22B661C8" w14:textId="0EDDABB6" w:rsidR="001709C0" w:rsidRPr="00A501C1" w:rsidRDefault="001709C0" w:rsidP="001709C0">
      <w:pPr>
        <w:pStyle w:val="NormalWeb"/>
        <w:spacing w:before="180" w:beforeAutospacing="0" w:after="0" w:afterAutospacing="0"/>
        <w:rPr>
          <w:rFonts w:ascii="Garamond" w:hAnsi="Garamond"/>
        </w:rPr>
      </w:pPr>
      <w:r w:rsidRPr="00A501C1">
        <w:rPr>
          <w:rFonts w:ascii="Garamond" w:hAnsi="Garamond"/>
        </w:rPr>
        <w:t>"Parental labour market instability and children's mental health during the pandemic</w:t>
      </w:r>
      <w:proofErr w:type="gramStart"/>
      <w:r w:rsidRPr="00A501C1">
        <w:rPr>
          <w:rFonts w:ascii="Garamond" w:hAnsi="Garamond"/>
        </w:rPr>
        <w:t>"  IFS</w:t>
      </w:r>
      <w:proofErr w:type="gramEnd"/>
      <w:r w:rsidRPr="00A501C1">
        <w:rPr>
          <w:rFonts w:ascii="Garamond" w:hAnsi="Garamond"/>
        </w:rPr>
        <w:t xml:space="preserve"> Working Paper 23/21 (with S. Cattan, C. Farquharson, A. Phimister, A. McKendrick and A. Sevilla)</w:t>
      </w:r>
    </w:p>
    <w:p w14:paraId="628E6A9E" w14:textId="0CE1FC2C" w:rsidR="00147439" w:rsidRPr="00147439" w:rsidRDefault="00147439" w:rsidP="00371C48">
      <w:pPr>
        <w:spacing w:before="120"/>
        <w:rPr>
          <w:rFonts w:ascii="Garamond" w:hAnsi="Garamond"/>
        </w:rPr>
      </w:pPr>
      <w:r w:rsidRPr="00147439">
        <w:rPr>
          <w:rFonts w:ascii="Garamond" w:hAnsi="Garamond"/>
        </w:rPr>
        <w:t xml:space="preserve">"Intergenerational income mobility in England and the importance of education" (with P. Carneiro, S. Cattan, L. Dearden, L. van der Erve and L. Macmillan) </w:t>
      </w:r>
      <w:r w:rsidRPr="00147439">
        <w:rPr>
          <w:rFonts w:ascii="Garamond" w:hAnsi="Garamond"/>
          <w:i/>
          <w:iCs/>
        </w:rPr>
        <w:t>IFS Working Paper 22/23</w:t>
      </w:r>
      <w:r>
        <w:rPr>
          <w:rFonts w:ascii="Garamond" w:hAnsi="Garamond"/>
        </w:rPr>
        <w:t>, 2022</w:t>
      </w:r>
      <w:r w:rsidRPr="00147439">
        <w:rPr>
          <w:rFonts w:ascii="Garamond" w:hAnsi="Garamond"/>
        </w:rPr>
        <w:t xml:space="preserve"> </w:t>
      </w:r>
    </w:p>
    <w:p w14:paraId="0D234F7B" w14:textId="39AC0B9F" w:rsidR="000A6832" w:rsidRPr="00371C48" w:rsidRDefault="000A6832" w:rsidP="00371C48">
      <w:pPr>
        <w:spacing w:before="12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“Inequalities in responses to school closures over the course of the first COVID-19 lockdown” (with S. Cattan, C. Farquharson, A. Phimister, A. Salisbury, A. Sevilla). </w:t>
      </w:r>
      <w:r w:rsidR="00371C48">
        <w:rPr>
          <w:rFonts w:ascii="Garamond" w:hAnsi="Garamond"/>
          <w:i/>
          <w:iCs/>
          <w:color w:val="212121"/>
        </w:rPr>
        <w:t xml:space="preserve">IFS Working Paper </w:t>
      </w:r>
      <w:r w:rsidR="00371C48">
        <w:rPr>
          <w:rFonts w:ascii="Garamond" w:hAnsi="Garamond"/>
          <w:color w:val="212121"/>
        </w:rPr>
        <w:t>W21/4, 2021.</w:t>
      </w:r>
    </w:p>
    <w:p w14:paraId="433C5964" w14:textId="66B0E4F2" w:rsidR="008F0633" w:rsidRPr="00535F2D" w:rsidRDefault="008F0633" w:rsidP="008C37A2">
      <w:pPr>
        <w:spacing w:before="120" w:after="2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“Fetal Origins of Personality: Effects of Early Life Circumstances on Adult Personality Traits”, with H. Bie </w:t>
      </w:r>
      <w:proofErr w:type="spellStart"/>
      <w:proofErr w:type="gramStart"/>
      <w:r w:rsidRPr="00535F2D">
        <w:rPr>
          <w:rFonts w:ascii="Garamond" w:hAnsi="Garamond" w:cs="Arial"/>
        </w:rPr>
        <w:t>Lilleor</w:t>
      </w:r>
      <w:proofErr w:type="spellEnd"/>
      <w:r w:rsidRPr="00535F2D">
        <w:rPr>
          <w:rFonts w:ascii="Garamond" w:hAnsi="Garamond" w:cs="Arial"/>
        </w:rPr>
        <w:t xml:space="preserve">  </w:t>
      </w:r>
      <w:r w:rsidRPr="00535F2D">
        <w:rPr>
          <w:rFonts w:ascii="Garamond" w:hAnsi="Garamond" w:cs="Arial"/>
          <w:i/>
          <w:iCs/>
        </w:rPr>
        <w:t>Centre</w:t>
      </w:r>
      <w:proofErr w:type="gramEnd"/>
      <w:r w:rsidRPr="00535F2D">
        <w:rPr>
          <w:rFonts w:ascii="Garamond" w:hAnsi="Garamond" w:cs="Arial"/>
          <w:i/>
          <w:iCs/>
        </w:rPr>
        <w:t xml:space="preserve"> for the Study of African Economies Working Paper </w:t>
      </w:r>
      <w:r w:rsidRPr="00535F2D">
        <w:rPr>
          <w:rFonts w:ascii="Garamond" w:hAnsi="Garamond" w:cs="Arial"/>
        </w:rPr>
        <w:t>2015-03, 2015.</w:t>
      </w:r>
    </w:p>
    <w:p w14:paraId="15D5736B" w14:textId="77777777" w:rsidR="008C37A2" w:rsidRPr="00535F2D" w:rsidRDefault="008C37A2" w:rsidP="008C37A2">
      <w:pPr>
        <w:rPr>
          <w:rFonts w:ascii="Garamond" w:hAnsi="Garamond"/>
        </w:rPr>
      </w:pPr>
      <w:r w:rsidRPr="00535F2D">
        <w:rPr>
          <w:rFonts w:ascii="Garamond" w:hAnsi="Garamond"/>
        </w:rPr>
        <w:t xml:space="preserve">“The Consequences of Child Labor: evidence from longitudinal data in rural Tanzania”, with </w:t>
      </w:r>
      <w:proofErr w:type="spellStart"/>
      <w:proofErr w:type="gramStart"/>
      <w:r w:rsidRPr="00535F2D">
        <w:rPr>
          <w:rFonts w:ascii="Garamond" w:hAnsi="Garamond"/>
        </w:rPr>
        <w:t>K.Beegle</w:t>
      </w:r>
      <w:proofErr w:type="spellEnd"/>
      <w:proofErr w:type="gramEnd"/>
      <w:r w:rsidRPr="00535F2D">
        <w:rPr>
          <w:rFonts w:ascii="Garamond" w:hAnsi="Garamond"/>
        </w:rPr>
        <w:t xml:space="preserve">, </w:t>
      </w:r>
      <w:proofErr w:type="spellStart"/>
      <w:proofErr w:type="gramStart"/>
      <w:r w:rsidRPr="00535F2D">
        <w:rPr>
          <w:rFonts w:ascii="Garamond" w:hAnsi="Garamond"/>
        </w:rPr>
        <w:t>R.Dehejia</w:t>
      </w:r>
      <w:proofErr w:type="spellEnd"/>
      <w:proofErr w:type="gramEnd"/>
      <w:r w:rsidRPr="00535F2D">
        <w:rPr>
          <w:rFonts w:ascii="Garamond" w:hAnsi="Garamond"/>
        </w:rPr>
        <w:t xml:space="preserve"> and </w:t>
      </w:r>
      <w:proofErr w:type="spellStart"/>
      <w:proofErr w:type="gramStart"/>
      <w:r w:rsidRPr="00535F2D">
        <w:rPr>
          <w:rFonts w:ascii="Garamond" w:hAnsi="Garamond"/>
        </w:rPr>
        <w:t>R.Gatti</w:t>
      </w:r>
      <w:proofErr w:type="spellEnd"/>
      <w:proofErr w:type="gramEnd"/>
      <w:r w:rsidRPr="00535F2D">
        <w:rPr>
          <w:rFonts w:ascii="Garamond" w:hAnsi="Garamond"/>
        </w:rPr>
        <w:t xml:space="preserve">, </w:t>
      </w:r>
      <w:r w:rsidRPr="00535F2D">
        <w:rPr>
          <w:rFonts w:ascii="Garamond" w:hAnsi="Garamond"/>
          <w:i/>
          <w:iCs/>
        </w:rPr>
        <w:t xml:space="preserve">Policy Research Working Paper Series, </w:t>
      </w:r>
      <w:r w:rsidRPr="00535F2D">
        <w:rPr>
          <w:rFonts w:ascii="Garamond" w:hAnsi="Garamond"/>
        </w:rPr>
        <w:t>4677 World Bank, 2008.</w:t>
      </w:r>
    </w:p>
    <w:p w14:paraId="3F2D47CC" w14:textId="4C17E256" w:rsidR="008C37A2" w:rsidRPr="00535F2D" w:rsidRDefault="008C37A2" w:rsidP="008C37A2">
      <w:pPr>
        <w:rPr>
          <w:rFonts w:ascii="Garamond" w:hAnsi="Garamond"/>
        </w:rPr>
      </w:pPr>
    </w:p>
    <w:p w14:paraId="7D3E3A86" w14:textId="4503234A" w:rsidR="008F0633" w:rsidRPr="00535F2D" w:rsidRDefault="008C37A2" w:rsidP="008C37A2">
      <w:pPr>
        <w:rPr>
          <w:rFonts w:ascii="Garamond" w:hAnsi="Garamond"/>
        </w:rPr>
      </w:pPr>
      <w:r w:rsidRPr="00535F2D">
        <w:rPr>
          <w:rFonts w:ascii="Garamond" w:hAnsi="Garamond"/>
        </w:rPr>
        <w:t xml:space="preserve">“Determinants of Child </w:t>
      </w:r>
      <w:proofErr w:type="spellStart"/>
      <w:r w:rsidRPr="00535F2D">
        <w:rPr>
          <w:rFonts w:ascii="Garamond" w:hAnsi="Garamond"/>
        </w:rPr>
        <w:t>Labour</w:t>
      </w:r>
      <w:proofErr w:type="spellEnd"/>
      <w:r w:rsidRPr="00535F2D">
        <w:rPr>
          <w:rFonts w:ascii="Garamond" w:hAnsi="Garamond"/>
        </w:rPr>
        <w:t xml:space="preserve">: The Case of Andhra Pradesh”, </w:t>
      </w:r>
      <w:r w:rsidRPr="00535F2D">
        <w:rPr>
          <w:rFonts w:ascii="Garamond" w:hAnsi="Garamond"/>
          <w:i/>
          <w:iCs/>
        </w:rPr>
        <w:t xml:space="preserve">Young Lives Working Paper No. 48. </w:t>
      </w:r>
      <w:r w:rsidRPr="00535F2D">
        <w:rPr>
          <w:rFonts w:ascii="Garamond" w:hAnsi="Garamond"/>
        </w:rPr>
        <w:t>2009</w:t>
      </w:r>
    </w:p>
    <w:p w14:paraId="19BCA66E" w14:textId="77777777" w:rsidR="00B876BA" w:rsidRPr="00535F2D" w:rsidRDefault="00B876BA" w:rsidP="008F0633">
      <w:pPr>
        <w:jc w:val="both"/>
        <w:rPr>
          <w:rFonts w:ascii="Garamond" w:hAnsi="Garamond" w:cs="Arial"/>
          <w:b/>
        </w:rPr>
      </w:pPr>
    </w:p>
    <w:p w14:paraId="6BFAFC4B" w14:textId="75498DC5" w:rsidR="008F0633" w:rsidRDefault="008F0633" w:rsidP="008F0633">
      <w:pPr>
        <w:jc w:val="both"/>
        <w:rPr>
          <w:rFonts w:ascii="Garamond" w:hAnsi="Garamond" w:cs="Arial"/>
          <w:b/>
          <w:u w:val="single"/>
        </w:rPr>
      </w:pPr>
      <w:r w:rsidRPr="004D0F4B">
        <w:rPr>
          <w:rFonts w:ascii="Garamond" w:hAnsi="Garamond" w:cs="Arial"/>
          <w:b/>
          <w:u w:val="single"/>
        </w:rPr>
        <w:t>Papers in Progress</w:t>
      </w:r>
    </w:p>
    <w:p w14:paraId="0DAF48CC" w14:textId="77777777" w:rsidR="0097520D" w:rsidRPr="00B876BA" w:rsidRDefault="0097520D" w:rsidP="008F0633">
      <w:pPr>
        <w:rPr>
          <w:rFonts w:ascii="Garamond" w:hAnsi="Garamond"/>
          <w:color w:val="212121"/>
        </w:rPr>
      </w:pPr>
    </w:p>
    <w:p w14:paraId="41DCE398" w14:textId="0AE117A4" w:rsidR="0097520D" w:rsidRDefault="0097520D" w:rsidP="008F0633">
      <w:pPr>
        <w:rPr>
          <w:rFonts w:ascii="Garamond" w:hAnsi="Garamond"/>
          <w:color w:val="212121"/>
        </w:rPr>
      </w:pPr>
      <w:r w:rsidRPr="00B876BA">
        <w:rPr>
          <w:rFonts w:ascii="Garamond" w:hAnsi="Garamond"/>
          <w:color w:val="212121"/>
        </w:rPr>
        <w:t>"</w:t>
      </w:r>
      <w:r w:rsidR="005065DD">
        <w:rPr>
          <w:rFonts w:ascii="Garamond" w:hAnsi="Garamond"/>
          <w:color w:val="212121"/>
        </w:rPr>
        <w:t>Drivers of</w:t>
      </w:r>
      <w:r w:rsidRPr="00B876BA">
        <w:rPr>
          <w:rFonts w:ascii="Garamond" w:hAnsi="Garamond"/>
          <w:color w:val="212121"/>
        </w:rPr>
        <w:t xml:space="preserve"> </w:t>
      </w:r>
      <w:r w:rsidR="005065DD">
        <w:rPr>
          <w:rFonts w:ascii="Garamond" w:hAnsi="Garamond"/>
          <w:color w:val="212121"/>
        </w:rPr>
        <w:t>intergenerational</w:t>
      </w:r>
      <w:r w:rsidRPr="00B876BA">
        <w:rPr>
          <w:rFonts w:ascii="Garamond" w:hAnsi="Garamond"/>
          <w:color w:val="212121"/>
        </w:rPr>
        <w:t xml:space="preserve"> mobility in Norway" (with </w:t>
      </w:r>
      <w:r w:rsidR="00E10B30">
        <w:rPr>
          <w:rFonts w:ascii="Garamond" w:hAnsi="Garamond"/>
          <w:color w:val="212121"/>
        </w:rPr>
        <w:t xml:space="preserve">P. Bennett, </w:t>
      </w:r>
      <w:r w:rsidRPr="00B876BA">
        <w:rPr>
          <w:rFonts w:ascii="Garamond" w:hAnsi="Garamond"/>
          <w:color w:val="212121"/>
        </w:rPr>
        <w:t xml:space="preserve">P. Carneiro, K. </w:t>
      </w:r>
      <w:proofErr w:type="spellStart"/>
      <w:r w:rsidRPr="00B876BA">
        <w:rPr>
          <w:rFonts w:ascii="Garamond" w:hAnsi="Garamond"/>
          <w:color w:val="212121"/>
        </w:rPr>
        <w:t>Salvanes</w:t>
      </w:r>
      <w:proofErr w:type="spellEnd"/>
      <w:r w:rsidRPr="00B876BA">
        <w:rPr>
          <w:rFonts w:ascii="Garamond" w:hAnsi="Garamond"/>
          <w:color w:val="212121"/>
        </w:rPr>
        <w:t>)</w:t>
      </w:r>
    </w:p>
    <w:p w14:paraId="3A45ADF3" w14:textId="77777777" w:rsidR="0097520D" w:rsidRDefault="0097520D" w:rsidP="008F0633">
      <w:pPr>
        <w:rPr>
          <w:rFonts w:ascii="Garamond" w:hAnsi="Garamond" w:cs="Arial"/>
        </w:rPr>
      </w:pPr>
    </w:p>
    <w:p w14:paraId="1C5423E3" w14:textId="641CFB01" w:rsidR="005065DD" w:rsidRPr="005065DD" w:rsidRDefault="005065DD" w:rsidP="005065DD">
      <w:pPr>
        <w:jc w:val="both"/>
        <w:rPr>
          <w:rFonts w:ascii="Garamond" w:hAnsi="Garamond" w:cs="Arial"/>
          <w:bCs/>
        </w:rPr>
      </w:pPr>
      <w:r w:rsidRPr="00E10B30">
        <w:rPr>
          <w:rFonts w:ascii="Garamond" w:hAnsi="Garamond" w:cs="Arial"/>
          <w:bCs/>
        </w:rPr>
        <w:t>“</w:t>
      </w:r>
      <w:r>
        <w:rPr>
          <w:rFonts w:ascii="Garamond" w:hAnsi="Garamond" w:cs="Arial"/>
          <w:bCs/>
        </w:rPr>
        <w:t xml:space="preserve">Strengthening transitions from school to the world of work in Tanzania” (with I. Almas, B. </w:t>
      </w:r>
      <w:proofErr w:type="spellStart"/>
      <w:r>
        <w:rPr>
          <w:rFonts w:ascii="Garamond" w:hAnsi="Garamond" w:cs="Arial"/>
          <w:bCs/>
        </w:rPr>
        <w:t>Caeyers</w:t>
      </w:r>
      <w:proofErr w:type="spellEnd"/>
      <w:r>
        <w:rPr>
          <w:rFonts w:ascii="Garamond" w:hAnsi="Garamond" w:cs="Arial"/>
          <w:bCs/>
        </w:rPr>
        <w:t xml:space="preserve">, A. </w:t>
      </w:r>
      <w:proofErr w:type="spellStart"/>
      <w:r>
        <w:rPr>
          <w:rFonts w:ascii="Garamond" w:hAnsi="Garamond" w:cs="Arial"/>
          <w:bCs/>
        </w:rPr>
        <w:t>Dautheville</w:t>
      </w:r>
      <w:proofErr w:type="spellEnd"/>
      <w:r>
        <w:rPr>
          <w:rFonts w:ascii="Garamond" w:hAnsi="Garamond" w:cs="Arial"/>
          <w:bCs/>
        </w:rPr>
        <w:t xml:space="preserve">, V. </w:t>
      </w:r>
      <w:proofErr w:type="spellStart"/>
      <w:r>
        <w:rPr>
          <w:rFonts w:ascii="Garamond" w:hAnsi="Garamond" w:cs="Arial"/>
          <w:bCs/>
        </w:rPr>
        <w:t>Somville</w:t>
      </w:r>
      <w:proofErr w:type="spellEnd"/>
      <w:r>
        <w:rPr>
          <w:rFonts w:ascii="Garamond" w:hAnsi="Garamond" w:cs="Arial"/>
          <w:bCs/>
        </w:rPr>
        <w:t>)</w:t>
      </w:r>
    </w:p>
    <w:p w14:paraId="7D8D9515" w14:textId="77777777" w:rsidR="005065DD" w:rsidRDefault="005065DD" w:rsidP="008F0633">
      <w:pPr>
        <w:rPr>
          <w:rFonts w:ascii="Garamond" w:hAnsi="Garamond" w:cs="Arial"/>
        </w:rPr>
      </w:pPr>
    </w:p>
    <w:p w14:paraId="3451031A" w14:textId="3F96E46A" w:rsidR="005065DD" w:rsidRDefault="005065DD" w:rsidP="005065DD">
      <w:pPr>
        <w:rPr>
          <w:rFonts w:ascii="Garamond" w:hAnsi="Garamond"/>
          <w:color w:val="212121"/>
        </w:rPr>
      </w:pPr>
      <w:r w:rsidRPr="00B876BA">
        <w:rPr>
          <w:rFonts w:ascii="Garamond" w:hAnsi="Garamond"/>
          <w:color w:val="212121"/>
        </w:rPr>
        <w:t>"</w:t>
      </w:r>
      <w:r w:rsidR="00AC3FDF">
        <w:rPr>
          <w:rFonts w:ascii="Garamond" w:hAnsi="Garamond"/>
          <w:color w:val="212121"/>
        </w:rPr>
        <w:t xml:space="preserve">Parental </w:t>
      </w:r>
      <w:proofErr w:type="spellStart"/>
      <w:r w:rsidR="00AC3FDF">
        <w:rPr>
          <w:rFonts w:ascii="Garamond" w:hAnsi="Garamond"/>
          <w:color w:val="212121"/>
        </w:rPr>
        <w:t>Labour</w:t>
      </w:r>
      <w:proofErr w:type="spellEnd"/>
      <w:r w:rsidR="00AC3FDF">
        <w:rPr>
          <w:rFonts w:ascii="Garamond" w:hAnsi="Garamond"/>
          <w:color w:val="212121"/>
        </w:rPr>
        <w:t xml:space="preserve"> Market Instability and Children’s Mental Health</w:t>
      </w:r>
      <w:r w:rsidRPr="00B876BA">
        <w:rPr>
          <w:rFonts w:ascii="Garamond" w:hAnsi="Garamond"/>
          <w:color w:val="212121"/>
        </w:rPr>
        <w:t>" (with S. Cattan, C. Farquharson, A. Phimister, A. McKendrick and A. Sevilla)</w:t>
      </w:r>
    </w:p>
    <w:p w14:paraId="26DDE7EA" w14:textId="77777777" w:rsidR="00AC3FDF" w:rsidRDefault="00AC3FDF" w:rsidP="005065DD">
      <w:pPr>
        <w:rPr>
          <w:rFonts w:ascii="Garamond" w:hAnsi="Garamond"/>
          <w:color w:val="212121"/>
        </w:rPr>
      </w:pPr>
    </w:p>
    <w:p w14:paraId="447F0C66" w14:textId="69E26035" w:rsidR="00AC3FDF" w:rsidRDefault="00AC3FDF" w:rsidP="005065DD">
      <w:pPr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“Improving pre-schools in conflict affected settings” (with N. </w:t>
      </w:r>
      <w:proofErr w:type="spellStart"/>
      <w:r>
        <w:rPr>
          <w:rFonts w:ascii="Garamond" w:hAnsi="Garamond"/>
          <w:color w:val="212121"/>
        </w:rPr>
        <w:t>Bassalat</w:t>
      </w:r>
      <w:proofErr w:type="spellEnd"/>
      <w:r>
        <w:rPr>
          <w:rFonts w:ascii="Garamond" w:hAnsi="Garamond"/>
          <w:color w:val="212121"/>
        </w:rPr>
        <w:t>, M. Capek, M. Giannola, S. Sun)</w:t>
      </w:r>
    </w:p>
    <w:p w14:paraId="59652967" w14:textId="77777777" w:rsidR="00AC3FDF" w:rsidRPr="00B876BA" w:rsidRDefault="00AC3FDF" w:rsidP="005065DD">
      <w:pPr>
        <w:rPr>
          <w:rFonts w:ascii="Garamond" w:hAnsi="Garamond"/>
          <w:color w:val="212121"/>
        </w:rPr>
      </w:pPr>
    </w:p>
    <w:p w14:paraId="6AFF80FB" w14:textId="77777777" w:rsidR="00AD3FF2" w:rsidRDefault="00AD3FF2" w:rsidP="00A91FBD">
      <w:pPr>
        <w:jc w:val="both"/>
        <w:rPr>
          <w:rFonts w:ascii="Garamond" w:hAnsi="Garamond" w:cs="Arial"/>
          <w:b/>
        </w:rPr>
      </w:pPr>
    </w:p>
    <w:p w14:paraId="1C623F8E" w14:textId="7C0C4938" w:rsidR="00E10B30" w:rsidRPr="00535F2D" w:rsidRDefault="00E10B30" w:rsidP="00E10B30">
      <w:pPr>
        <w:tabs>
          <w:tab w:val="left" w:pos="2293"/>
        </w:tabs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ab/>
      </w:r>
    </w:p>
    <w:p w14:paraId="7805AC5F" w14:textId="60711785" w:rsidR="00A91FBD" w:rsidRPr="00535F2D" w:rsidRDefault="00A91FBD" w:rsidP="00AD3FF2">
      <w:pPr>
        <w:pStyle w:val="ListParagraph"/>
        <w:numPr>
          <w:ilvl w:val="0"/>
          <w:numId w:val="3"/>
        </w:numPr>
        <w:ind w:left="284"/>
        <w:jc w:val="both"/>
        <w:rPr>
          <w:rFonts w:ascii="Garamond" w:hAnsi="Garamond" w:cs="Arial"/>
          <w:b/>
        </w:rPr>
      </w:pPr>
      <w:r w:rsidRPr="00535F2D">
        <w:rPr>
          <w:rFonts w:ascii="Garamond" w:hAnsi="Garamond" w:cs="Arial"/>
          <w:b/>
        </w:rPr>
        <w:t>Chapters</w:t>
      </w:r>
      <w:r w:rsidR="00AD3FF2" w:rsidRPr="00535F2D">
        <w:rPr>
          <w:rFonts w:ascii="Garamond" w:hAnsi="Garamond" w:cs="Arial"/>
          <w:b/>
        </w:rPr>
        <w:t xml:space="preserve"> in Edited Collections</w:t>
      </w:r>
    </w:p>
    <w:p w14:paraId="0CB2C395" w14:textId="77777777" w:rsidR="00A91FBD" w:rsidRPr="00535F2D" w:rsidRDefault="00A91FBD" w:rsidP="00A91FBD">
      <w:pPr>
        <w:jc w:val="both"/>
        <w:rPr>
          <w:rFonts w:ascii="Garamond" w:hAnsi="Garamond" w:cs="Arial"/>
          <w:b/>
        </w:rPr>
      </w:pPr>
    </w:p>
    <w:p w14:paraId="4105E366" w14:textId="2ACD6594" w:rsidR="00A91FBD" w:rsidRPr="00535F2D" w:rsidRDefault="00A91FBD" w:rsidP="00A91FBD">
      <w:pPr>
        <w:spacing w:after="2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“How Much Difference Does School Make and For Whom? A Two-Country Study of the Impact of School Quality on Educational Attainment” with C. Rolleston and </w:t>
      </w:r>
      <w:proofErr w:type="spellStart"/>
      <w:proofErr w:type="gramStart"/>
      <w:r w:rsidRPr="00535F2D">
        <w:rPr>
          <w:rFonts w:ascii="Garamond" w:hAnsi="Garamond" w:cs="Arial"/>
        </w:rPr>
        <w:t>E.Aurino</w:t>
      </w:r>
      <w:proofErr w:type="spellEnd"/>
      <w:r w:rsidRPr="00535F2D">
        <w:rPr>
          <w:rFonts w:ascii="Garamond" w:hAnsi="Garamond" w:cs="Arial"/>
        </w:rPr>
        <w:t>,  Ch.</w:t>
      </w:r>
      <w:proofErr w:type="gramEnd"/>
      <w:r w:rsidRPr="00535F2D">
        <w:rPr>
          <w:rFonts w:ascii="Garamond" w:hAnsi="Garamond" w:cs="Arial"/>
        </w:rPr>
        <w:t xml:space="preserve"> 9 in M. Bourdillon </w:t>
      </w:r>
      <w:r w:rsidRPr="00535F2D">
        <w:rPr>
          <w:rFonts w:ascii="Garamond" w:hAnsi="Garamond" w:cs="Arial"/>
        </w:rPr>
        <w:lastRenderedPageBreak/>
        <w:t xml:space="preserve">&amp; </w:t>
      </w:r>
      <w:proofErr w:type="spellStart"/>
      <w:proofErr w:type="gramStart"/>
      <w:r w:rsidRPr="00535F2D">
        <w:rPr>
          <w:rFonts w:ascii="Garamond" w:hAnsi="Garamond" w:cs="Arial"/>
        </w:rPr>
        <w:t>J.Boyden</w:t>
      </w:r>
      <w:proofErr w:type="spellEnd"/>
      <w:proofErr w:type="gramEnd"/>
      <w:r w:rsidRPr="00535F2D">
        <w:rPr>
          <w:rFonts w:ascii="Garamond" w:hAnsi="Garamond" w:cs="Arial"/>
        </w:rPr>
        <w:t xml:space="preserve"> (Eds.) </w:t>
      </w:r>
      <w:r w:rsidRPr="00535F2D">
        <w:rPr>
          <w:rFonts w:ascii="Garamond" w:hAnsi="Garamond" w:cs="Arial"/>
          <w:i/>
          <w:iCs/>
        </w:rPr>
        <w:t xml:space="preserve">Growing Up in Poverty: Findings from Young Lives, </w:t>
      </w:r>
      <w:r w:rsidRPr="00535F2D">
        <w:rPr>
          <w:rFonts w:ascii="Garamond" w:hAnsi="Garamond" w:cs="Arial"/>
        </w:rPr>
        <w:t>Basingstoke: Palgrave Macmillan</w:t>
      </w:r>
      <w:proofErr w:type="gramStart"/>
      <w:r w:rsidRPr="00535F2D">
        <w:rPr>
          <w:rFonts w:ascii="Garamond" w:hAnsi="Garamond" w:cs="Arial"/>
        </w:rPr>
        <w:t>, ,</w:t>
      </w:r>
      <w:proofErr w:type="gramEnd"/>
      <w:r w:rsidRPr="00535F2D">
        <w:rPr>
          <w:rFonts w:ascii="Garamond" w:hAnsi="Garamond" w:cs="Arial"/>
        </w:rPr>
        <w:t xml:space="preserve"> 2014. </w:t>
      </w:r>
    </w:p>
    <w:p w14:paraId="09502A14" w14:textId="433ADD65" w:rsidR="0064421E" w:rsidRDefault="0064421E" w:rsidP="00CF3293">
      <w:pPr>
        <w:pStyle w:val="ListParagraph"/>
        <w:numPr>
          <w:ilvl w:val="0"/>
          <w:numId w:val="3"/>
        </w:numPr>
        <w:spacing w:after="240"/>
        <w:ind w:left="284"/>
        <w:rPr>
          <w:rFonts w:ascii="Garamond" w:hAnsi="Garamond" w:cs="Arial"/>
          <w:b/>
          <w:bCs/>
        </w:rPr>
      </w:pPr>
      <w:r w:rsidRPr="00535F2D">
        <w:rPr>
          <w:rFonts w:ascii="Garamond" w:hAnsi="Garamond" w:cs="Arial"/>
          <w:b/>
          <w:bCs/>
        </w:rPr>
        <w:t>Reports</w:t>
      </w:r>
      <w:r w:rsidR="001705C1" w:rsidRPr="00535F2D">
        <w:rPr>
          <w:rFonts w:ascii="Garamond" w:hAnsi="Garamond" w:cs="Arial"/>
          <w:b/>
          <w:bCs/>
        </w:rPr>
        <w:t>,</w:t>
      </w:r>
      <w:r w:rsidRPr="00535F2D">
        <w:rPr>
          <w:rFonts w:ascii="Garamond" w:hAnsi="Garamond" w:cs="Arial"/>
          <w:b/>
          <w:bCs/>
        </w:rPr>
        <w:t xml:space="preserve"> Briefings</w:t>
      </w:r>
      <w:r w:rsidR="001705C1" w:rsidRPr="00535F2D">
        <w:rPr>
          <w:rFonts w:ascii="Garamond" w:hAnsi="Garamond" w:cs="Arial"/>
          <w:b/>
          <w:bCs/>
        </w:rPr>
        <w:t xml:space="preserve"> &amp; Blog entries</w:t>
      </w:r>
    </w:p>
    <w:p w14:paraId="313F5100" w14:textId="7C60B94C" w:rsidR="00823584" w:rsidRPr="00823584" w:rsidRDefault="00823584" w:rsidP="004F0391">
      <w:pPr>
        <w:spacing w:after="240"/>
        <w:ind w:left="-76"/>
        <w:rPr>
          <w:rFonts w:ascii="Garamond" w:hAnsi="Garamond" w:cs="Arial"/>
        </w:rPr>
      </w:pPr>
      <w:r>
        <w:rPr>
          <w:rFonts w:ascii="Garamond" w:hAnsi="Garamond" w:cs="Arial"/>
        </w:rPr>
        <w:t xml:space="preserve">“Tackling regional inequalities: lessons from new research” (with Xiaowei Xu), </w:t>
      </w:r>
      <w:r>
        <w:rPr>
          <w:rFonts w:ascii="Garamond" w:hAnsi="Garamond" w:cs="Arial"/>
          <w:i/>
          <w:iCs/>
        </w:rPr>
        <w:t xml:space="preserve">IFS Comment, </w:t>
      </w:r>
      <w:r>
        <w:rPr>
          <w:rFonts w:ascii="Garamond" w:hAnsi="Garamond" w:cs="Arial"/>
        </w:rPr>
        <w:t>Jan 2026</w:t>
      </w:r>
    </w:p>
    <w:p w14:paraId="15EF5A55" w14:textId="3C129DDF" w:rsidR="004F0391" w:rsidRPr="004F0391" w:rsidRDefault="004F0391" w:rsidP="004F0391">
      <w:pPr>
        <w:spacing w:after="240"/>
        <w:ind w:left="-76"/>
        <w:rPr>
          <w:rFonts w:ascii="Garamond" w:hAnsi="Garamond" w:cs="Arial"/>
        </w:rPr>
      </w:pPr>
      <w:r>
        <w:rPr>
          <w:rFonts w:ascii="Garamond" w:hAnsi="Garamond" w:cs="Arial"/>
        </w:rPr>
        <w:t xml:space="preserve">“The state of gender inequality in Latin America” (with I. </w:t>
      </w:r>
      <w:proofErr w:type="spellStart"/>
      <w:r>
        <w:rPr>
          <w:rFonts w:ascii="Garamond" w:hAnsi="Garamond" w:cs="Arial"/>
        </w:rPr>
        <w:t>Berniell</w:t>
      </w:r>
      <w:proofErr w:type="spellEnd"/>
      <w:r>
        <w:rPr>
          <w:rFonts w:ascii="Garamond" w:hAnsi="Garamond" w:cs="Arial"/>
        </w:rPr>
        <w:t xml:space="preserve"> and R. Fernandez) </w:t>
      </w:r>
      <w:proofErr w:type="spellStart"/>
      <w:r>
        <w:rPr>
          <w:rFonts w:ascii="Garamond" w:hAnsi="Garamond" w:cs="Arial"/>
        </w:rPr>
        <w:t>VoxEU</w:t>
      </w:r>
      <w:proofErr w:type="spellEnd"/>
      <w:r>
        <w:rPr>
          <w:rFonts w:ascii="Garamond" w:hAnsi="Garamond" w:cs="Arial"/>
        </w:rPr>
        <w:t xml:space="preserve"> column, Aug. 2024</w:t>
      </w:r>
    </w:p>
    <w:p w14:paraId="300EF87F" w14:textId="20C607E7" w:rsidR="008931B2" w:rsidRDefault="008931B2" w:rsidP="00B876BA">
      <w:pPr>
        <w:spacing w:after="240"/>
        <w:ind w:left="-76"/>
        <w:rPr>
          <w:rFonts w:ascii="Garamond" w:hAnsi="Garamond" w:cs="Arial"/>
        </w:rPr>
      </w:pPr>
      <w:r>
        <w:rPr>
          <w:rFonts w:ascii="Garamond" w:hAnsi="Garamond" w:cs="Arial"/>
        </w:rPr>
        <w:t xml:space="preserve">“Pre-school quality and child development: Evidence from Colombia” (with A. Andrew, O. Attanasio, R. Bernal, L Cardona-Sosa, M. Rubio-Codina) </w:t>
      </w:r>
      <w:proofErr w:type="spellStart"/>
      <w:r>
        <w:rPr>
          <w:rFonts w:ascii="Garamond" w:hAnsi="Garamond" w:cs="Arial"/>
        </w:rPr>
        <w:t>VoxDev</w:t>
      </w:r>
      <w:proofErr w:type="spellEnd"/>
      <w:r>
        <w:rPr>
          <w:rFonts w:ascii="Garamond" w:hAnsi="Garamond" w:cs="Arial"/>
        </w:rPr>
        <w:t xml:space="preserve">, </w:t>
      </w:r>
      <w:proofErr w:type="gramStart"/>
      <w:r>
        <w:rPr>
          <w:rFonts w:ascii="Garamond" w:hAnsi="Garamond" w:cs="Arial"/>
        </w:rPr>
        <w:t>Jan,</w:t>
      </w:r>
      <w:proofErr w:type="gramEnd"/>
      <w:r>
        <w:rPr>
          <w:rFonts w:ascii="Garamond" w:hAnsi="Garamond" w:cs="Arial"/>
        </w:rPr>
        <w:t xml:space="preserve"> 2023 </w:t>
      </w:r>
    </w:p>
    <w:p w14:paraId="2050B1E8" w14:textId="495FE572" w:rsidR="00B876BA" w:rsidRPr="00B876BA" w:rsidRDefault="00B876BA" w:rsidP="008931B2">
      <w:pPr>
        <w:spacing w:after="240"/>
        <w:rPr>
          <w:rFonts w:ascii="Garamond" w:hAnsi="Garamond" w:cs="Arial"/>
        </w:rPr>
      </w:pPr>
      <w:r w:rsidRPr="00B876BA">
        <w:rPr>
          <w:rFonts w:ascii="Garamond" w:hAnsi="Garamond" w:cs="Arial"/>
        </w:rPr>
        <w:t>“Gender norms, violence and adolescent girls’ trajectories: Evidence from India”</w:t>
      </w:r>
      <w:r>
        <w:rPr>
          <w:rFonts w:ascii="Garamond" w:hAnsi="Garamond" w:cs="Arial"/>
        </w:rPr>
        <w:t xml:space="preserve"> </w:t>
      </w:r>
      <w:r w:rsidRPr="00C952AE">
        <w:rPr>
          <w:rFonts w:ascii="Garamond" w:hAnsi="Garamond"/>
          <w:color w:val="212121"/>
        </w:rPr>
        <w:t>(with A</w:t>
      </w:r>
      <w:r>
        <w:rPr>
          <w:rFonts w:ascii="Garamond" w:hAnsi="Garamond"/>
          <w:color w:val="212121"/>
        </w:rPr>
        <w:t>.</w:t>
      </w:r>
      <w:r w:rsidRPr="00C952AE">
        <w:rPr>
          <w:rFonts w:ascii="Garamond" w:hAnsi="Garamond"/>
          <w:color w:val="212121"/>
        </w:rPr>
        <w:t xml:space="preserve"> </w:t>
      </w:r>
      <w:proofErr w:type="gramStart"/>
      <w:r w:rsidRPr="00C952AE">
        <w:rPr>
          <w:rFonts w:ascii="Garamond" w:hAnsi="Garamond"/>
          <w:color w:val="212121"/>
        </w:rPr>
        <w:t>Andrew,  G</w:t>
      </w:r>
      <w:r>
        <w:rPr>
          <w:rFonts w:ascii="Garamond" w:hAnsi="Garamond"/>
          <w:color w:val="212121"/>
        </w:rPr>
        <w:t>.</w:t>
      </w:r>
      <w:proofErr w:type="gramEnd"/>
      <w:r w:rsidRPr="00C952AE">
        <w:rPr>
          <w:rFonts w:ascii="Garamond" w:hAnsi="Garamond"/>
          <w:color w:val="212121"/>
        </w:rPr>
        <w:t xml:space="preserve"> </w:t>
      </w:r>
      <w:proofErr w:type="spellStart"/>
      <w:r w:rsidRPr="00C952AE">
        <w:rPr>
          <w:rFonts w:ascii="Garamond" w:hAnsi="Garamond"/>
          <w:color w:val="212121"/>
        </w:rPr>
        <w:t>Smarrelli</w:t>
      </w:r>
      <w:proofErr w:type="spellEnd"/>
      <w:r w:rsidRPr="00C952AE">
        <w:rPr>
          <w:rFonts w:ascii="Garamond" w:hAnsi="Garamond"/>
          <w:color w:val="212121"/>
        </w:rPr>
        <w:t xml:space="preserve"> and H</w:t>
      </w:r>
      <w:r>
        <w:rPr>
          <w:rFonts w:ascii="Garamond" w:hAnsi="Garamond"/>
          <w:color w:val="212121"/>
        </w:rPr>
        <w:t>.</w:t>
      </w:r>
      <w:r w:rsidRPr="00C952AE">
        <w:rPr>
          <w:rFonts w:ascii="Garamond" w:hAnsi="Garamond"/>
          <w:color w:val="212121"/>
        </w:rPr>
        <w:t xml:space="preserve"> Verma)</w:t>
      </w:r>
      <w:r>
        <w:rPr>
          <w:rFonts w:ascii="Garamond" w:hAnsi="Garamond"/>
          <w:color w:val="212121"/>
        </w:rPr>
        <w:t xml:space="preserve">, </w:t>
      </w:r>
      <w:proofErr w:type="spellStart"/>
      <w:r>
        <w:rPr>
          <w:rFonts w:ascii="Garamond" w:hAnsi="Garamond"/>
          <w:color w:val="212121"/>
        </w:rPr>
        <w:t>VoxDev</w:t>
      </w:r>
      <w:proofErr w:type="spellEnd"/>
      <w:r>
        <w:rPr>
          <w:rFonts w:ascii="Garamond" w:hAnsi="Garamond"/>
          <w:color w:val="212121"/>
        </w:rPr>
        <w:t>, Oct 2022.</w:t>
      </w:r>
    </w:p>
    <w:p w14:paraId="06C1B502" w14:textId="719383F9" w:rsidR="00371C48" w:rsidRPr="00371C48" w:rsidRDefault="00371C48" w:rsidP="00371C48">
      <w:pPr>
        <w:spacing w:after="240"/>
        <w:ind w:left="-76"/>
        <w:rPr>
          <w:rFonts w:ascii="Garamond" w:hAnsi="Garamond" w:cs="Arial"/>
        </w:rPr>
      </w:pPr>
      <w:r>
        <w:rPr>
          <w:rFonts w:ascii="Garamond" w:hAnsi="Garamond" w:cs="Arial"/>
        </w:rPr>
        <w:t>“</w:t>
      </w:r>
      <w:r w:rsidR="00B876BA">
        <w:rPr>
          <w:rFonts w:ascii="Garamond" w:hAnsi="Garamond" w:cs="Arial"/>
        </w:rPr>
        <w:t>Home</w:t>
      </w:r>
      <w:r>
        <w:rPr>
          <w:rFonts w:ascii="Garamond" w:hAnsi="Garamond" w:cs="Arial"/>
        </w:rPr>
        <w:t xml:space="preserve"> learning experiences through the COVID-19 pandemic” (with S. Cattan, C. </w:t>
      </w:r>
      <w:proofErr w:type="spellStart"/>
      <w:r>
        <w:rPr>
          <w:rFonts w:ascii="Garamond" w:hAnsi="Garamond" w:cs="Arial"/>
        </w:rPr>
        <w:t>Fraquharson</w:t>
      </w:r>
      <w:proofErr w:type="spellEnd"/>
      <w:r>
        <w:rPr>
          <w:rFonts w:ascii="Garamond" w:hAnsi="Garamond" w:cs="Arial"/>
        </w:rPr>
        <w:t xml:space="preserve">, A. Phimister, A. Salisbury, A. Sevilla), </w:t>
      </w:r>
      <w:r>
        <w:rPr>
          <w:rFonts w:ascii="Garamond" w:hAnsi="Garamond" w:cs="Arial"/>
          <w:i/>
          <w:iCs/>
        </w:rPr>
        <w:t>IFS Report</w:t>
      </w:r>
      <w:r>
        <w:rPr>
          <w:rFonts w:ascii="Garamond" w:hAnsi="Garamond" w:cs="Arial"/>
        </w:rPr>
        <w:t xml:space="preserve">, </w:t>
      </w:r>
      <w:r w:rsidR="00B876BA">
        <w:rPr>
          <w:rFonts w:ascii="Garamond" w:hAnsi="Garamond" w:cs="Arial"/>
        </w:rPr>
        <w:t>R195</w:t>
      </w:r>
      <w:r>
        <w:rPr>
          <w:rFonts w:ascii="Garamond" w:hAnsi="Garamond" w:cs="Arial"/>
        </w:rPr>
        <w:t>.</w:t>
      </w:r>
      <w:r w:rsidR="00B876BA">
        <w:rPr>
          <w:rFonts w:ascii="Garamond" w:hAnsi="Garamond" w:cs="Arial"/>
        </w:rPr>
        <w:t xml:space="preserve"> Sept 2021</w:t>
      </w:r>
    </w:p>
    <w:p w14:paraId="69E06778" w14:textId="03A67273" w:rsidR="00D41041" w:rsidRDefault="00E57436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“The return to school and catch-up policies” (with C. </w:t>
      </w:r>
      <w:proofErr w:type="spellStart"/>
      <w:r>
        <w:rPr>
          <w:rFonts w:ascii="Garamond" w:hAnsi="Garamond" w:cs="Arial"/>
        </w:rPr>
        <w:t>Fraquharson</w:t>
      </w:r>
      <w:proofErr w:type="spellEnd"/>
      <w:r>
        <w:rPr>
          <w:rFonts w:ascii="Garamond" w:hAnsi="Garamond" w:cs="Arial"/>
        </w:rPr>
        <w:t xml:space="preserve">, A. Phimister, A. Salisbury, A. Sevilla) </w:t>
      </w:r>
      <w:r>
        <w:rPr>
          <w:rFonts w:ascii="Garamond" w:hAnsi="Garamond" w:cs="Arial"/>
          <w:i/>
          <w:iCs/>
        </w:rPr>
        <w:t xml:space="preserve">IFS Briefing Note </w:t>
      </w:r>
      <w:r w:rsidRPr="00E57436">
        <w:rPr>
          <w:rFonts w:ascii="Garamond" w:hAnsi="Garamond" w:cs="Arial"/>
        </w:rPr>
        <w:t>BN318</w:t>
      </w:r>
      <w:r>
        <w:rPr>
          <w:rFonts w:ascii="Garamond" w:hAnsi="Garamond" w:cs="Arial"/>
          <w:i/>
          <w:iCs/>
        </w:rPr>
        <w:t xml:space="preserve"> </w:t>
      </w:r>
      <w:proofErr w:type="gramStart"/>
      <w:r>
        <w:rPr>
          <w:rFonts w:ascii="Garamond" w:hAnsi="Garamond" w:cs="Arial"/>
        </w:rPr>
        <w:t>March,</w:t>
      </w:r>
      <w:proofErr w:type="gramEnd"/>
      <w:r>
        <w:rPr>
          <w:rFonts w:ascii="Garamond" w:hAnsi="Garamond" w:cs="Arial"/>
        </w:rPr>
        <w:t xml:space="preserve"> 2021</w:t>
      </w:r>
    </w:p>
    <w:p w14:paraId="23814F24" w14:textId="32C5ECBD" w:rsidR="00E57436" w:rsidRDefault="00E57436" w:rsidP="00D41041">
      <w:pPr>
        <w:rPr>
          <w:rFonts w:ascii="Garamond" w:hAnsi="Garamond" w:cs="Arial"/>
        </w:rPr>
      </w:pPr>
    </w:p>
    <w:p w14:paraId="6E17E2FD" w14:textId="5497894B" w:rsidR="00E57436" w:rsidRDefault="00E57436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“Family time use and home learning during the COVID-19 lockdown (with A. Andrew, S. Cattan, M. Costa </w:t>
      </w:r>
      <w:proofErr w:type="gramStart"/>
      <w:r>
        <w:rPr>
          <w:rFonts w:ascii="Garamond" w:hAnsi="Garamond" w:cs="Arial"/>
        </w:rPr>
        <w:t>Dias,  C.</w:t>
      </w:r>
      <w:proofErr w:type="gramEnd"/>
      <w:r>
        <w:rPr>
          <w:rFonts w:ascii="Garamond" w:hAnsi="Garamond" w:cs="Arial"/>
        </w:rPr>
        <w:t xml:space="preserve"> Farquharson, L. </w:t>
      </w:r>
      <w:proofErr w:type="spellStart"/>
      <w:r>
        <w:rPr>
          <w:rFonts w:ascii="Garamond" w:hAnsi="Garamond" w:cs="Arial"/>
        </w:rPr>
        <w:t>Kraftman</w:t>
      </w:r>
      <w:proofErr w:type="spellEnd"/>
      <w:r>
        <w:rPr>
          <w:rFonts w:ascii="Garamond" w:hAnsi="Garamond" w:cs="Arial"/>
        </w:rPr>
        <w:t xml:space="preserve">, A. Phimister, A. Sevilla) </w:t>
      </w:r>
      <w:r>
        <w:rPr>
          <w:rFonts w:ascii="Garamond" w:hAnsi="Garamond" w:cs="Arial"/>
          <w:i/>
          <w:iCs/>
        </w:rPr>
        <w:t xml:space="preserve">IFS Report </w:t>
      </w:r>
      <w:r w:rsidRPr="00E57436">
        <w:rPr>
          <w:rFonts w:ascii="Garamond" w:hAnsi="Garamond" w:cs="Arial"/>
        </w:rPr>
        <w:t>R178</w:t>
      </w:r>
      <w:r>
        <w:rPr>
          <w:rFonts w:ascii="Garamond" w:hAnsi="Garamond" w:cs="Arial"/>
        </w:rPr>
        <w:t xml:space="preserve">, </w:t>
      </w:r>
      <w:proofErr w:type="gramStart"/>
      <w:r>
        <w:rPr>
          <w:rFonts w:ascii="Garamond" w:hAnsi="Garamond" w:cs="Arial"/>
        </w:rPr>
        <w:t>September,</w:t>
      </w:r>
      <w:proofErr w:type="gramEnd"/>
      <w:r>
        <w:rPr>
          <w:rFonts w:ascii="Garamond" w:hAnsi="Garamond" w:cs="Arial"/>
        </w:rPr>
        <w:t xml:space="preserve"> 2020</w:t>
      </w:r>
    </w:p>
    <w:p w14:paraId="3F2A274D" w14:textId="4F329BEC" w:rsidR="00E57436" w:rsidRDefault="00E57436" w:rsidP="00D41041">
      <w:pPr>
        <w:rPr>
          <w:rFonts w:ascii="Garamond" w:hAnsi="Garamond" w:cs="Arial"/>
        </w:rPr>
      </w:pPr>
    </w:p>
    <w:p w14:paraId="63949C9A" w14:textId="06E68561" w:rsidR="00E57436" w:rsidRPr="00E57436" w:rsidRDefault="00E57436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“The long shadow of deprivation: Differences in opportunities across England” (with P. Carneiro, S. Cattan, L. Dearden, L. Macmillan). </w:t>
      </w:r>
      <w:r>
        <w:rPr>
          <w:rFonts w:ascii="Garamond" w:hAnsi="Garamond" w:cs="Arial"/>
          <w:i/>
          <w:iCs/>
        </w:rPr>
        <w:t xml:space="preserve">Social Mobility Commission Research </w:t>
      </w:r>
      <w:proofErr w:type="gramStart"/>
      <w:r>
        <w:rPr>
          <w:rFonts w:ascii="Garamond" w:hAnsi="Garamond" w:cs="Arial"/>
          <w:i/>
          <w:iCs/>
        </w:rPr>
        <w:t xml:space="preserve">Report </w:t>
      </w:r>
      <w:r>
        <w:rPr>
          <w:rFonts w:ascii="Garamond" w:hAnsi="Garamond" w:cs="Arial"/>
        </w:rPr>
        <w:t xml:space="preserve"> September</w:t>
      </w:r>
      <w:proofErr w:type="gramEnd"/>
      <w:r>
        <w:rPr>
          <w:rFonts w:ascii="Garamond" w:hAnsi="Garamond" w:cs="Arial"/>
        </w:rPr>
        <w:t>, 2020.</w:t>
      </w:r>
    </w:p>
    <w:p w14:paraId="3C8F0699" w14:textId="7069779C" w:rsidR="00E57436" w:rsidRDefault="00E57436" w:rsidP="00D41041">
      <w:pPr>
        <w:rPr>
          <w:rFonts w:ascii="Garamond" w:hAnsi="Garamond" w:cs="Arial"/>
          <w:i/>
          <w:iCs/>
        </w:rPr>
      </w:pPr>
    </w:p>
    <w:p w14:paraId="43EEC754" w14:textId="77777777" w:rsidR="00B30B44" w:rsidRDefault="00B30B44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“September return to school offers a chance to level the playing field” (with A. Andrew, S. Cattan, M. Costa </w:t>
      </w:r>
      <w:proofErr w:type="gramStart"/>
      <w:r>
        <w:rPr>
          <w:rFonts w:ascii="Garamond" w:hAnsi="Garamond" w:cs="Arial"/>
        </w:rPr>
        <w:t>Dias,  C.</w:t>
      </w:r>
      <w:proofErr w:type="gramEnd"/>
      <w:r>
        <w:rPr>
          <w:rFonts w:ascii="Garamond" w:hAnsi="Garamond" w:cs="Arial"/>
        </w:rPr>
        <w:t xml:space="preserve"> Farquharson, L. </w:t>
      </w:r>
      <w:proofErr w:type="spellStart"/>
      <w:r>
        <w:rPr>
          <w:rFonts w:ascii="Garamond" w:hAnsi="Garamond" w:cs="Arial"/>
        </w:rPr>
        <w:t>Kraftman</w:t>
      </w:r>
      <w:proofErr w:type="spellEnd"/>
      <w:r>
        <w:rPr>
          <w:rFonts w:ascii="Garamond" w:hAnsi="Garamond" w:cs="Arial"/>
        </w:rPr>
        <w:t xml:space="preserve">, A. Phimister, A. Sevilla), </w:t>
      </w:r>
      <w:r>
        <w:rPr>
          <w:rFonts w:ascii="Garamond" w:hAnsi="Garamond" w:cs="Arial"/>
          <w:i/>
          <w:iCs/>
        </w:rPr>
        <w:t>IFS Observation</w:t>
      </w:r>
      <w:r>
        <w:rPr>
          <w:rFonts w:ascii="Garamond" w:hAnsi="Garamond" w:cs="Arial"/>
        </w:rPr>
        <w:t xml:space="preserve">, </w:t>
      </w:r>
      <w:proofErr w:type="gramStart"/>
      <w:r>
        <w:rPr>
          <w:rFonts w:ascii="Garamond" w:hAnsi="Garamond" w:cs="Arial"/>
        </w:rPr>
        <w:t>August,</w:t>
      </w:r>
      <w:proofErr w:type="gramEnd"/>
      <w:r>
        <w:rPr>
          <w:rFonts w:ascii="Garamond" w:hAnsi="Garamond" w:cs="Arial"/>
        </w:rPr>
        <w:t xml:space="preserve"> 2020</w:t>
      </w:r>
    </w:p>
    <w:p w14:paraId="542F0EC7" w14:textId="77777777" w:rsidR="00B30B44" w:rsidRDefault="00B30B44" w:rsidP="00D41041">
      <w:pPr>
        <w:rPr>
          <w:rFonts w:ascii="Garamond" w:hAnsi="Garamond" w:cs="Arial"/>
        </w:rPr>
      </w:pPr>
    </w:p>
    <w:p w14:paraId="15243B8F" w14:textId="720861F9" w:rsidR="00B30B44" w:rsidRDefault="00B30B44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“Primary school closures created substantial inequality in time spent learning between pupils from poorer and better-off families – and re-opening schools may be the only remedy” (with A. Andrew, S. Cattan, M. Costa </w:t>
      </w:r>
      <w:proofErr w:type="gramStart"/>
      <w:r>
        <w:rPr>
          <w:rFonts w:ascii="Garamond" w:hAnsi="Garamond" w:cs="Arial"/>
        </w:rPr>
        <w:t>Dias,  C.</w:t>
      </w:r>
      <w:proofErr w:type="gramEnd"/>
      <w:r>
        <w:rPr>
          <w:rFonts w:ascii="Garamond" w:hAnsi="Garamond" w:cs="Arial"/>
        </w:rPr>
        <w:t xml:space="preserve"> Farquharson, L. </w:t>
      </w:r>
      <w:proofErr w:type="spellStart"/>
      <w:r>
        <w:rPr>
          <w:rFonts w:ascii="Garamond" w:hAnsi="Garamond" w:cs="Arial"/>
        </w:rPr>
        <w:t>Kraftman</w:t>
      </w:r>
      <w:proofErr w:type="spellEnd"/>
      <w:r>
        <w:rPr>
          <w:rFonts w:ascii="Garamond" w:hAnsi="Garamond" w:cs="Arial"/>
        </w:rPr>
        <w:t xml:space="preserve">, A. Phimister, A. Sevilla), </w:t>
      </w:r>
      <w:r>
        <w:rPr>
          <w:rFonts w:ascii="Garamond" w:hAnsi="Garamond" w:cs="Arial"/>
          <w:i/>
          <w:iCs/>
        </w:rPr>
        <w:t xml:space="preserve">IFS Observation </w:t>
      </w:r>
      <w:proofErr w:type="gramStart"/>
      <w:r>
        <w:rPr>
          <w:rFonts w:ascii="Garamond" w:hAnsi="Garamond" w:cs="Arial"/>
        </w:rPr>
        <w:t>August,</w:t>
      </w:r>
      <w:proofErr w:type="gramEnd"/>
      <w:r>
        <w:rPr>
          <w:rFonts w:ascii="Garamond" w:hAnsi="Garamond" w:cs="Arial"/>
        </w:rPr>
        <w:t xml:space="preserve"> 2020.</w:t>
      </w:r>
    </w:p>
    <w:p w14:paraId="65CF12BE" w14:textId="77777777" w:rsidR="00B30B44" w:rsidRDefault="00B30B44" w:rsidP="00D41041">
      <w:pPr>
        <w:rPr>
          <w:rFonts w:ascii="Garamond" w:hAnsi="Garamond" w:cs="Arial"/>
        </w:rPr>
      </w:pPr>
    </w:p>
    <w:p w14:paraId="191E962F" w14:textId="6BF8EB42" w:rsidR="00B30B44" w:rsidRPr="00B30B44" w:rsidRDefault="00B30B44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“How are mothers and father balancing work and family under lockdown?” (with A. Andrew, S. Cattan, M. Costa </w:t>
      </w:r>
      <w:proofErr w:type="gramStart"/>
      <w:r>
        <w:rPr>
          <w:rFonts w:ascii="Garamond" w:hAnsi="Garamond" w:cs="Arial"/>
        </w:rPr>
        <w:t>Dias,  C.</w:t>
      </w:r>
      <w:proofErr w:type="gramEnd"/>
      <w:r>
        <w:rPr>
          <w:rFonts w:ascii="Garamond" w:hAnsi="Garamond" w:cs="Arial"/>
        </w:rPr>
        <w:t xml:space="preserve"> Farquharson, L. </w:t>
      </w:r>
      <w:proofErr w:type="spellStart"/>
      <w:r>
        <w:rPr>
          <w:rFonts w:ascii="Garamond" w:hAnsi="Garamond" w:cs="Arial"/>
        </w:rPr>
        <w:t>Kraftman</w:t>
      </w:r>
      <w:proofErr w:type="spellEnd"/>
      <w:r>
        <w:rPr>
          <w:rFonts w:ascii="Garamond" w:hAnsi="Garamond" w:cs="Arial"/>
        </w:rPr>
        <w:t xml:space="preserve">, A. Phimister, A. Sevilla), </w:t>
      </w:r>
      <w:r>
        <w:rPr>
          <w:rFonts w:ascii="Garamond" w:hAnsi="Garamond" w:cs="Arial"/>
          <w:i/>
          <w:iCs/>
        </w:rPr>
        <w:t xml:space="preserve">IFS Briefing Note </w:t>
      </w:r>
      <w:r>
        <w:rPr>
          <w:rFonts w:ascii="Garamond" w:hAnsi="Garamond" w:cs="Arial"/>
        </w:rPr>
        <w:t>BN290, May 2020.</w:t>
      </w:r>
    </w:p>
    <w:p w14:paraId="61A86134" w14:textId="46A3930E" w:rsidR="00E57436" w:rsidRDefault="00E57436" w:rsidP="00D41041">
      <w:pPr>
        <w:rPr>
          <w:rFonts w:ascii="Garamond" w:hAnsi="Garamond" w:cs="Arial"/>
        </w:rPr>
      </w:pPr>
    </w:p>
    <w:p w14:paraId="0C4D54D5" w14:textId="79FDD4FD" w:rsidR="00B30B44" w:rsidRDefault="00B30B44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“Learning during the lockdown: real-time data on children’s experiences during home learning” (with A. Andrew, S. Cattan, M. Costa </w:t>
      </w:r>
      <w:proofErr w:type="gramStart"/>
      <w:r>
        <w:rPr>
          <w:rFonts w:ascii="Garamond" w:hAnsi="Garamond" w:cs="Arial"/>
        </w:rPr>
        <w:t>Dias,  C.</w:t>
      </w:r>
      <w:proofErr w:type="gramEnd"/>
      <w:r>
        <w:rPr>
          <w:rFonts w:ascii="Garamond" w:hAnsi="Garamond" w:cs="Arial"/>
        </w:rPr>
        <w:t xml:space="preserve"> Farquharson, L. </w:t>
      </w:r>
      <w:proofErr w:type="spellStart"/>
      <w:r>
        <w:rPr>
          <w:rFonts w:ascii="Garamond" w:hAnsi="Garamond" w:cs="Arial"/>
        </w:rPr>
        <w:t>Kraftman</w:t>
      </w:r>
      <w:proofErr w:type="spellEnd"/>
      <w:r>
        <w:rPr>
          <w:rFonts w:ascii="Garamond" w:hAnsi="Garamond" w:cs="Arial"/>
        </w:rPr>
        <w:t xml:space="preserve">, A. Phimister, A. Sevilla), </w:t>
      </w:r>
      <w:r>
        <w:rPr>
          <w:rFonts w:ascii="Garamond" w:hAnsi="Garamond" w:cs="Arial"/>
          <w:i/>
          <w:iCs/>
        </w:rPr>
        <w:t xml:space="preserve">IFS Briefing Note </w:t>
      </w:r>
      <w:r>
        <w:rPr>
          <w:rFonts w:ascii="Garamond" w:hAnsi="Garamond" w:cs="Arial"/>
        </w:rPr>
        <w:t>BN288, May 2020.</w:t>
      </w:r>
    </w:p>
    <w:p w14:paraId="19E0F336" w14:textId="65DF177C" w:rsidR="00B30B44" w:rsidRDefault="00B30B44" w:rsidP="00D41041">
      <w:pPr>
        <w:rPr>
          <w:rFonts w:ascii="Garamond" w:hAnsi="Garamond" w:cs="Arial"/>
        </w:rPr>
      </w:pPr>
    </w:p>
    <w:p w14:paraId="3A94EB14" w14:textId="3BA1FE6A" w:rsidR="00B30B44" w:rsidRDefault="00B30B44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“Trying times: how might the lockdown change time use in families?” (with S. Cattan, C. Farquharson, A. Phimister, A. Sevilla) </w:t>
      </w:r>
      <w:r>
        <w:rPr>
          <w:rFonts w:ascii="Garamond" w:hAnsi="Garamond" w:cs="Arial"/>
          <w:i/>
          <w:iCs/>
        </w:rPr>
        <w:t xml:space="preserve">IFS Briefing Note, </w:t>
      </w:r>
      <w:r>
        <w:rPr>
          <w:rFonts w:ascii="Garamond" w:hAnsi="Garamond" w:cs="Arial"/>
        </w:rPr>
        <w:t xml:space="preserve">BN284, April 2020. </w:t>
      </w:r>
    </w:p>
    <w:p w14:paraId="50A9F3F6" w14:textId="77777777" w:rsidR="004160F5" w:rsidRDefault="004160F5" w:rsidP="00D41041">
      <w:pPr>
        <w:rPr>
          <w:rFonts w:ascii="Garamond" w:hAnsi="Garamond" w:cs="Arial"/>
        </w:rPr>
      </w:pPr>
    </w:p>
    <w:p w14:paraId="42C8890B" w14:textId="5CB9ABBB" w:rsidR="00EE1698" w:rsidRDefault="00EE1698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“Promoting adolescent engagement, knowledge and health (PAnKH) in Rajasthan, India” (with A. Andrew, G. Smarrelli, H. Verma, A. Gautam, R. Verma, M. Das, P. Achyut, R. Soni, S. Sharma</w:t>
      </w:r>
      <w:proofErr w:type="gramStart"/>
      <w:r>
        <w:rPr>
          <w:rFonts w:ascii="Garamond" w:hAnsi="Garamond" w:cs="Arial"/>
        </w:rPr>
        <w:t xml:space="preserve">), </w:t>
      </w:r>
      <w:r>
        <w:rPr>
          <w:rFonts w:ascii="Garamond" w:hAnsi="Garamond" w:cs="Arial"/>
          <w:i/>
          <w:iCs/>
        </w:rPr>
        <w:t xml:space="preserve"> IFS</w:t>
      </w:r>
      <w:proofErr w:type="gramEnd"/>
      <w:r>
        <w:rPr>
          <w:rFonts w:ascii="Garamond" w:hAnsi="Garamond" w:cs="Arial"/>
          <w:i/>
          <w:iCs/>
        </w:rPr>
        <w:t xml:space="preserve"> Report</w:t>
      </w:r>
      <w:r>
        <w:rPr>
          <w:rFonts w:ascii="Garamond" w:hAnsi="Garamond" w:cs="Arial"/>
        </w:rPr>
        <w:t xml:space="preserve">, </w:t>
      </w:r>
      <w:proofErr w:type="gramStart"/>
      <w:r>
        <w:rPr>
          <w:rFonts w:ascii="Garamond" w:hAnsi="Garamond" w:cs="Arial"/>
        </w:rPr>
        <w:t>August,</w:t>
      </w:r>
      <w:proofErr w:type="gramEnd"/>
      <w:r>
        <w:rPr>
          <w:rFonts w:ascii="Garamond" w:hAnsi="Garamond" w:cs="Arial"/>
        </w:rPr>
        <w:t xml:space="preserve"> 2019. </w:t>
      </w:r>
    </w:p>
    <w:p w14:paraId="47254E51" w14:textId="77777777" w:rsidR="00EE1698" w:rsidRDefault="00EE1698" w:rsidP="00D41041">
      <w:pPr>
        <w:rPr>
          <w:rFonts w:ascii="Garamond" w:hAnsi="Garamond" w:cs="Arial"/>
        </w:rPr>
      </w:pPr>
    </w:p>
    <w:p w14:paraId="5ECBB649" w14:textId="4C649D74" w:rsidR="00EE1698" w:rsidRDefault="00EE1698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>“Pre-school and early childhood development in rural Northern Ghana: A snapshot”</w:t>
      </w:r>
      <w:r w:rsidR="00606D01">
        <w:rPr>
          <w:rFonts w:ascii="Garamond" w:hAnsi="Garamond" w:cs="Arial"/>
        </w:rPr>
        <w:t xml:space="preserve">, (with S. Amadu, O. Attanasio, B. </w:t>
      </w:r>
      <w:proofErr w:type="spellStart"/>
      <w:r w:rsidR="00606D01">
        <w:rPr>
          <w:rFonts w:ascii="Garamond" w:hAnsi="Garamond" w:cs="Arial"/>
        </w:rPr>
        <w:t>Caeyers</w:t>
      </w:r>
      <w:proofErr w:type="spellEnd"/>
      <w:r w:rsidR="00606D01">
        <w:rPr>
          <w:rFonts w:ascii="Garamond" w:hAnsi="Garamond" w:cs="Arial"/>
        </w:rPr>
        <w:t xml:space="preserve">, S. Cattan, L. Cardona Sosa, P. Leighton, L. </w:t>
      </w:r>
      <w:proofErr w:type="spellStart"/>
      <w:r w:rsidR="00606D01">
        <w:rPr>
          <w:rFonts w:ascii="Garamond" w:hAnsi="Garamond" w:cs="Arial"/>
        </w:rPr>
        <w:t>Masselus</w:t>
      </w:r>
      <w:proofErr w:type="spellEnd"/>
      <w:r w:rsidR="00606D01">
        <w:rPr>
          <w:rFonts w:ascii="Garamond" w:hAnsi="Garamond" w:cs="Arial"/>
        </w:rPr>
        <w:t>, M. Yakubu)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i/>
          <w:iCs/>
        </w:rPr>
        <w:t xml:space="preserve">IFS Briefing Note, </w:t>
      </w:r>
      <w:r>
        <w:rPr>
          <w:rFonts w:ascii="Garamond" w:hAnsi="Garamond" w:cs="Arial"/>
        </w:rPr>
        <w:t>BN235.</w:t>
      </w:r>
    </w:p>
    <w:p w14:paraId="4C376127" w14:textId="03970497" w:rsidR="00EE1698" w:rsidRDefault="00EE1698" w:rsidP="00D41041">
      <w:pPr>
        <w:rPr>
          <w:rFonts w:ascii="Garamond" w:hAnsi="Garamond" w:cs="Arial"/>
        </w:rPr>
      </w:pPr>
    </w:p>
    <w:p w14:paraId="5397CC27" w14:textId="4B27273D" w:rsidR="00EE1698" w:rsidRPr="00EE1698" w:rsidRDefault="00EE1698" w:rsidP="00D41041">
      <w:pPr>
        <w:rPr>
          <w:rFonts w:ascii="Garamond" w:hAnsi="Garamond" w:cs="Arial"/>
          <w:b/>
          <w:bCs/>
        </w:rPr>
      </w:pPr>
      <w:r>
        <w:rPr>
          <w:rFonts w:ascii="Garamond" w:hAnsi="Garamond" w:cs="Arial"/>
        </w:rPr>
        <w:t xml:space="preserve">“Improving early childhood development in rural Ghana through scalable low-cost community-run play schemes: Baseline report” (with S. Amadu, O. Attanasio, B. </w:t>
      </w:r>
      <w:proofErr w:type="spellStart"/>
      <w:r>
        <w:rPr>
          <w:rFonts w:ascii="Garamond" w:hAnsi="Garamond" w:cs="Arial"/>
        </w:rPr>
        <w:t>Caeyers</w:t>
      </w:r>
      <w:proofErr w:type="spellEnd"/>
      <w:r>
        <w:rPr>
          <w:rFonts w:ascii="Garamond" w:hAnsi="Garamond" w:cs="Arial"/>
        </w:rPr>
        <w:t xml:space="preserve">, S. Cattan, L. Cardona Sosa, P. Leighton, L. </w:t>
      </w:r>
      <w:proofErr w:type="spellStart"/>
      <w:r>
        <w:rPr>
          <w:rFonts w:ascii="Garamond" w:hAnsi="Garamond" w:cs="Arial"/>
        </w:rPr>
        <w:t>Masselus</w:t>
      </w:r>
      <w:proofErr w:type="spellEnd"/>
      <w:r>
        <w:rPr>
          <w:rFonts w:ascii="Garamond" w:hAnsi="Garamond" w:cs="Arial"/>
        </w:rPr>
        <w:t xml:space="preserve">, M. Yakubu) </w:t>
      </w:r>
      <w:r>
        <w:rPr>
          <w:rFonts w:ascii="Garamond" w:hAnsi="Garamond" w:cs="Arial"/>
          <w:i/>
          <w:iCs/>
        </w:rPr>
        <w:t xml:space="preserve">IFS Report, </w:t>
      </w:r>
      <w:r>
        <w:rPr>
          <w:rFonts w:ascii="Garamond" w:hAnsi="Garamond" w:cs="Arial"/>
        </w:rPr>
        <w:t>May 2018.</w:t>
      </w:r>
    </w:p>
    <w:p w14:paraId="116AF7C1" w14:textId="77777777" w:rsidR="00535F2D" w:rsidRPr="00535F2D" w:rsidRDefault="00535F2D" w:rsidP="00D41041">
      <w:pPr>
        <w:rPr>
          <w:rFonts w:ascii="Garamond" w:hAnsi="Garamond" w:cs="Arial"/>
        </w:rPr>
      </w:pPr>
    </w:p>
    <w:p w14:paraId="355E419A" w14:textId="2F7039C6" w:rsidR="00EE1698" w:rsidRDefault="001705C1" w:rsidP="001705C1">
      <w:pPr>
        <w:spacing w:after="240"/>
        <w:rPr>
          <w:rFonts w:ascii="Garamond" w:hAnsi="Garamond" w:cs="Arial"/>
        </w:rPr>
      </w:pPr>
      <w:r w:rsidRPr="00535F2D">
        <w:rPr>
          <w:rFonts w:ascii="Garamond" w:hAnsi="Garamond" w:cs="Arial"/>
        </w:rPr>
        <w:t>“The Changing Landscape of UK Aid”,</w:t>
      </w:r>
      <w:r w:rsidR="00EE1698">
        <w:rPr>
          <w:rFonts w:ascii="Garamond" w:hAnsi="Garamond" w:cs="Arial"/>
        </w:rPr>
        <w:t xml:space="preserve"> (with R. Warwick),</w:t>
      </w:r>
      <w:r w:rsidRPr="00535F2D">
        <w:rPr>
          <w:rFonts w:ascii="Garamond" w:hAnsi="Garamond" w:cs="Arial"/>
        </w:rPr>
        <w:t xml:space="preserve"> </w:t>
      </w:r>
      <w:r w:rsidRPr="00535F2D">
        <w:rPr>
          <w:rFonts w:ascii="Garamond" w:hAnsi="Garamond" w:cs="Arial"/>
          <w:i/>
        </w:rPr>
        <w:t>IFS Briefing Note BN 204</w:t>
      </w:r>
      <w:r w:rsidR="00EE1698">
        <w:rPr>
          <w:rFonts w:ascii="Garamond" w:hAnsi="Garamond" w:cs="Arial"/>
        </w:rPr>
        <w:t>, May 2017</w:t>
      </w:r>
    </w:p>
    <w:p w14:paraId="35854DB1" w14:textId="2DFB0198" w:rsidR="001705C1" w:rsidRPr="00535F2D" w:rsidRDefault="001705C1" w:rsidP="001705C1">
      <w:pPr>
        <w:spacing w:after="2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“Early childhood development policies: The evidence and the research agenda”, </w:t>
      </w:r>
      <w:r w:rsidR="00606D01">
        <w:rPr>
          <w:rFonts w:ascii="Garamond" w:hAnsi="Garamond" w:cs="Arial"/>
        </w:rPr>
        <w:t xml:space="preserve">(with O. Attanasio and S. Cattan) </w:t>
      </w:r>
      <w:r w:rsidRPr="00535F2D">
        <w:rPr>
          <w:rFonts w:ascii="Garamond" w:hAnsi="Garamond" w:cs="Arial"/>
        </w:rPr>
        <w:t xml:space="preserve">VoxEU.org, </w:t>
      </w:r>
      <w:r w:rsidR="00EE1698">
        <w:rPr>
          <w:rFonts w:ascii="Garamond" w:hAnsi="Garamond" w:cs="Arial"/>
        </w:rPr>
        <w:t>June 2016.</w:t>
      </w:r>
    </w:p>
    <w:p w14:paraId="0BD9DAD8" w14:textId="7C618119" w:rsidR="001705C1" w:rsidRPr="00535F2D" w:rsidRDefault="00866F99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“+Parent Support in the income sector” (with O. Attanasio and B. </w:t>
      </w:r>
      <w:proofErr w:type="spellStart"/>
      <w:r>
        <w:rPr>
          <w:rFonts w:ascii="Garamond" w:hAnsi="Garamond" w:cs="Arial"/>
        </w:rPr>
        <w:t>Caeyers</w:t>
      </w:r>
      <w:proofErr w:type="spellEnd"/>
      <w:r>
        <w:rPr>
          <w:rFonts w:ascii="Garamond" w:hAnsi="Garamond" w:cs="Arial"/>
        </w:rPr>
        <w:t xml:space="preserve">), report for </w:t>
      </w:r>
      <w:r w:rsidR="00946E11" w:rsidRPr="00535F2D">
        <w:rPr>
          <w:rFonts w:ascii="Garamond" w:hAnsi="Garamond" w:cs="Arial"/>
        </w:rPr>
        <w:t>B</w:t>
      </w:r>
      <w:r>
        <w:rPr>
          <w:rFonts w:ascii="Garamond" w:hAnsi="Garamond" w:cs="Arial"/>
        </w:rPr>
        <w:t xml:space="preserve">ernard </w:t>
      </w:r>
      <w:r w:rsidR="00946E11" w:rsidRPr="00535F2D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an </w:t>
      </w:r>
      <w:r w:rsidR="00606D01">
        <w:rPr>
          <w:rFonts w:ascii="Garamond" w:hAnsi="Garamond" w:cs="Arial"/>
        </w:rPr>
        <w:t>L</w:t>
      </w:r>
      <w:r>
        <w:rPr>
          <w:rFonts w:ascii="Garamond" w:hAnsi="Garamond" w:cs="Arial"/>
        </w:rPr>
        <w:t>eer Foundation.</w:t>
      </w:r>
    </w:p>
    <w:p w14:paraId="6587D59E" w14:textId="271B089C" w:rsidR="00DD08C2" w:rsidRPr="00535F2D" w:rsidRDefault="00DD08C2" w:rsidP="00D41041">
      <w:pPr>
        <w:rPr>
          <w:rFonts w:ascii="Garamond" w:hAnsi="Garamond" w:cs="Arial"/>
        </w:rPr>
      </w:pPr>
    </w:p>
    <w:p w14:paraId="74BF9E88" w14:textId="2477427D" w:rsidR="00DD08C2" w:rsidRPr="00535F2D" w:rsidRDefault="00DD08C2" w:rsidP="00DD08C2">
      <w:pPr>
        <w:rPr>
          <w:rFonts w:ascii="Garamond" w:hAnsi="Garamond"/>
        </w:rPr>
      </w:pPr>
      <w:r w:rsidRPr="00535F2D">
        <w:rPr>
          <w:rFonts w:ascii="Garamond" w:hAnsi="Garamond"/>
        </w:rPr>
        <w:t xml:space="preserve">“Thirty Years Later: Welfare Dynamics of Some Well-Known Villages in Maharashtra and Andhra Pradesh” </w:t>
      </w:r>
      <w:r w:rsidR="00606D01">
        <w:rPr>
          <w:rFonts w:ascii="Garamond" w:hAnsi="Garamond"/>
        </w:rPr>
        <w:t>(</w:t>
      </w:r>
      <w:r w:rsidRPr="00535F2D">
        <w:rPr>
          <w:rFonts w:ascii="Garamond" w:hAnsi="Garamond"/>
        </w:rPr>
        <w:t>with S.</w:t>
      </w:r>
      <w:r w:rsidR="00606D01">
        <w:rPr>
          <w:rFonts w:ascii="Garamond" w:hAnsi="Garamond"/>
        </w:rPr>
        <w:t xml:space="preserve"> </w:t>
      </w:r>
      <w:proofErr w:type="spellStart"/>
      <w:r w:rsidRPr="00535F2D">
        <w:rPr>
          <w:rFonts w:ascii="Garamond" w:hAnsi="Garamond"/>
        </w:rPr>
        <w:t>Dercon</w:t>
      </w:r>
      <w:proofErr w:type="spellEnd"/>
      <w:r w:rsidR="00606D01">
        <w:rPr>
          <w:rFonts w:ascii="Garamond" w:hAnsi="Garamond"/>
        </w:rPr>
        <w:t>)</w:t>
      </w:r>
      <w:r w:rsidRPr="00535F2D">
        <w:rPr>
          <w:rFonts w:ascii="Garamond" w:hAnsi="Garamond"/>
        </w:rPr>
        <w:t xml:space="preserve"> Background paper prepared for India Poverty Assessment Report, World Bank, 2008. </w:t>
      </w:r>
    </w:p>
    <w:p w14:paraId="7631C462" w14:textId="77777777" w:rsidR="00DD08C2" w:rsidRPr="00535F2D" w:rsidRDefault="00DD08C2" w:rsidP="00DD08C2">
      <w:pPr>
        <w:rPr>
          <w:rFonts w:ascii="Garamond" w:hAnsi="Garamond"/>
          <w:b/>
          <w:bCs/>
        </w:rPr>
      </w:pPr>
    </w:p>
    <w:p w14:paraId="6E47E2E7" w14:textId="01693100" w:rsidR="00DD08C2" w:rsidRPr="00535F2D" w:rsidRDefault="00DD08C2" w:rsidP="00DD08C2">
      <w:pPr>
        <w:rPr>
          <w:rFonts w:ascii="Garamond" w:hAnsi="Garamond"/>
        </w:rPr>
      </w:pPr>
      <w:r w:rsidRPr="00535F2D">
        <w:rPr>
          <w:rFonts w:ascii="Garamond" w:hAnsi="Garamond"/>
        </w:rPr>
        <w:t>“Baseline Survey on Poverty, Welfare and Services in Rural Arusha Districts” with J. De Weerdt. Funded by Royal Netherlands Embassy and prepared for regional government (Arusha Region, Tanzania). 2006</w:t>
      </w:r>
    </w:p>
    <w:p w14:paraId="532605F6" w14:textId="532D5901" w:rsidR="00DD08C2" w:rsidRPr="00535F2D" w:rsidRDefault="00DD08C2" w:rsidP="00D41041">
      <w:pPr>
        <w:rPr>
          <w:rFonts w:ascii="Garamond" w:hAnsi="Garamond" w:cs="Arial"/>
        </w:rPr>
      </w:pPr>
    </w:p>
    <w:p w14:paraId="0D5CBAB9" w14:textId="2206F5BB" w:rsidR="00DD08C2" w:rsidRPr="00535F2D" w:rsidRDefault="00DD08C2" w:rsidP="00DD08C2">
      <w:pPr>
        <w:rPr>
          <w:rFonts w:ascii="Garamond" w:hAnsi="Garamond"/>
        </w:rPr>
      </w:pPr>
      <w:r w:rsidRPr="00535F2D">
        <w:rPr>
          <w:rFonts w:ascii="Garamond" w:hAnsi="Garamond"/>
        </w:rPr>
        <w:t>“Baseline Survey on Poverty, Welfare and Services in Kagera Rural Districts” with J. De Weerdt. Funded by Royal Netherlands Embassy and prepared for regional government (Kagera Region, Tanzania). 2004</w:t>
      </w:r>
    </w:p>
    <w:p w14:paraId="3973F04C" w14:textId="77777777" w:rsidR="00DD08C2" w:rsidRPr="00535F2D" w:rsidRDefault="00DD08C2" w:rsidP="00DD08C2">
      <w:pPr>
        <w:rPr>
          <w:rFonts w:ascii="Garamond" w:hAnsi="Garamond"/>
        </w:rPr>
      </w:pPr>
    </w:p>
    <w:p w14:paraId="2FD66A14" w14:textId="1E886D33" w:rsidR="00DD08C2" w:rsidRPr="00535F2D" w:rsidRDefault="00DD08C2" w:rsidP="00DD08C2">
      <w:pPr>
        <w:rPr>
          <w:rFonts w:ascii="Garamond" w:hAnsi="Garamond"/>
        </w:rPr>
      </w:pPr>
      <w:r w:rsidRPr="00535F2D">
        <w:rPr>
          <w:rFonts w:ascii="Garamond" w:hAnsi="Garamond"/>
        </w:rPr>
        <w:t>“Baseline Survey on Poverty, Welfare and Services in Rural Shinyanga Districts” with J. De Weerdt. Funded by Royal Netherlands Embassy and prepared for regional government (Shinyanga Region, Tanzania). 2004</w:t>
      </w:r>
    </w:p>
    <w:p w14:paraId="4FB04C45" w14:textId="19B69D32" w:rsidR="00DD08C2" w:rsidRPr="00535F2D" w:rsidRDefault="00DD08C2" w:rsidP="00DD08C2">
      <w:pPr>
        <w:rPr>
          <w:rFonts w:ascii="Garamond" w:hAnsi="Garamond"/>
        </w:rPr>
      </w:pPr>
      <w:r w:rsidRPr="00535F2D">
        <w:rPr>
          <w:rFonts w:ascii="Garamond" w:hAnsi="Garamond"/>
        </w:rPr>
        <w:t xml:space="preserve">  </w:t>
      </w:r>
    </w:p>
    <w:p w14:paraId="74B54548" w14:textId="77777777" w:rsidR="00EA0701" w:rsidRPr="00535F2D" w:rsidRDefault="00EA0701" w:rsidP="00D41041">
      <w:pPr>
        <w:rPr>
          <w:rFonts w:ascii="Garamond" w:hAnsi="Garamond" w:cs="Arial"/>
        </w:rPr>
      </w:pPr>
    </w:p>
    <w:p w14:paraId="60EE582F" w14:textId="2BDCEF08" w:rsidR="00D41041" w:rsidRPr="00535F2D" w:rsidRDefault="00D41041" w:rsidP="00CF3293">
      <w:pPr>
        <w:pBdr>
          <w:bottom w:val="single" w:sz="4" w:space="1" w:color="auto"/>
        </w:pBdr>
        <w:rPr>
          <w:rFonts w:ascii="Garamond" w:hAnsi="Garamond" w:cs="Arial"/>
          <w:b/>
        </w:rPr>
      </w:pPr>
      <w:r w:rsidRPr="00535F2D">
        <w:rPr>
          <w:rFonts w:ascii="Garamond" w:hAnsi="Garamond" w:cs="Arial"/>
          <w:b/>
        </w:rPr>
        <w:t xml:space="preserve">Research Grants </w:t>
      </w:r>
    </w:p>
    <w:p w14:paraId="32B9EB00" w14:textId="3B5FC940" w:rsidR="00D41041" w:rsidRDefault="00512644" w:rsidP="00512644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2026-2028</w:t>
      </w:r>
      <w:r>
        <w:rPr>
          <w:rFonts w:ascii="Garamond" w:hAnsi="Garamond" w:cs="Arial"/>
        </w:rPr>
        <w:tab/>
        <w:t xml:space="preserve">ESRC Curiosity Driven Research “Addressing Three Pressing Challenges for UK Economic Policy”, </w:t>
      </w:r>
      <w:r w:rsidRPr="00512644">
        <w:rPr>
          <w:rFonts w:ascii="Garamond" w:hAnsi="Garamond" w:cs="Arial"/>
          <w:b/>
          <w:bCs/>
        </w:rPr>
        <w:t xml:space="preserve">Lead </w:t>
      </w:r>
      <w:r>
        <w:rPr>
          <w:rFonts w:ascii="Garamond" w:hAnsi="Garamond" w:cs="Arial"/>
        </w:rPr>
        <w:t>of strand on SEND (GBP 250,000)</w:t>
      </w:r>
    </w:p>
    <w:p w14:paraId="5CF603F2" w14:textId="77777777" w:rsidR="00512644" w:rsidRDefault="00512644" w:rsidP="00D41041">
      <w:pPr>
        <w:rPr>
          <w:rFonts w:ascii="Garamond" w:hAnsi="Garamond" w:cs="Arial"/>
        </w:rPr>
      </w:pPr>
    </w:p>
    <w:p w14:paraId="5588749A" w14:textId="272F4EFD" w:rsidR="004B347F" w:rsidRPr="00535F2D" w:rsidRDefault="004B347F" w:rsidP="00D41041">
      <w:pPr>
        <w:rPr>
          <w:rFonts w:ascii="Garamond" w:hAnsi="Garamond" w:cs="Arial"/>
        </w:rPr>
      </w:pPr>
      <w:r>
        <w:rPr>
          <w:rFonts w:ascii="Garamond" w:hAnsi="Garamond" w:cs="Arial"/>
        </w:rPr>
        <w:t>2025-2030</w:t>
      </w:r>
      <w:r>
        <w:rPr>
          <w:rFonts w:ascii="Garamond" w:hAnsi="Garamond" w:cs="Arial"/>
        </w:rPr>
        <w:tab/>
        <w:t xml:space="preserve">ESRC Institute for the Analysis of Public Policy, </w:t>
      </w:r>
      <w:r w:rsidRPr="004B347F">
        <w:rPr>
          <w:rFonts w:ascii="Garamond" w:hAnsi="Garamond" w:cs="Arial"/>
          <w:b/>
          <w:bCs/>
        </w:rPr>
        <w:t>Co-Director</w:t>
      </w:r>
      <w:r>
        <w:rPr>
          <w:rFonts w:ascii="Garamond" w:hAnsi="Garamond" w:cs="Arial"/>
        </w:rPr>
        <w:t xml:space="preserve"> (GBP 10 mil)</w:t>
      </w:r>
    </w:p>
    <w:p w14:paraId="12C468D0" w14:textId="77777777" w:rsidR="004B347F" w:rsidRDefault="004B347F" w:rsidP="00E45902">
      <w:pPr>
        <w:ind w:left="1440" w:hanging="1440"/>
        <w:rPr>
          <w:rFonts w:ascii="Garamond" w:hAnsi="Garamond" w:cs="Arial"/>
        </w:rPr>
      </w:pPr>
    </w:p>
    <w:p w14:paraId="6FDBFEF0" w14:textId="3D376FAF" w:rsidR="00AC3FDF" w:rsidRDefault="00AC3FDF" w:rsidP="00E45902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2025-2027</w:t>
      </w:r>
      <w:r>
        <w:rPr>
          <w:rFonts w:ascii="Garamond" w:hAnsi="Garamond" w:cs="Arial"/>
        </w:rPr>
        <w:tab/>
        <w:t xml:space="preserve">SIEF, World Bank “Can scalable AI and online tutoring solutions improve student learning during conflict? A randomized trial in the West Bank” </w:t>
      </w:r>
      <w:r w:rsidRPr="00AC3FDF">
        <w:rPr>
          <w:rFonts w:ascii="Garamond" w:hAnsi="Garamond" w:cs="Arial"/>
          <w:b/>
          <w:bCs/>
        </w:rPr>
        <w:t>PI</w:t>
      </w:r>
      <w:r>
        <w:rPr>
          <w:rFonts w:ascii="Garamond" w:hAnsi="Garamond" w:cs="Arial"/>
        </w:rPr>
        <w:t xml:space="preserve"> (USD 400,000)</w:t>
      </w:r>
    </w:p>
    <w:p w14:paraId="00BBD7E9" w14:textId="77777777" w:rsidR="00AC3FDF" w:rsidRDefault="00AC3FDF" w:rsidP="00E45902">
      <w:pPr>
        <w:ind w:left="1440" w:hanging="1440"/>
        <w:rPr>
          <w:rFonts w:ascii="Garamond" w:hAnsi="Garamond" w:cs="Arial"/>
        </w:rPr>
      </w:pPr>
    </w:p>
    <w:p w14:paraId="693476B1" w14:textId="65D03CDD" w:rsidR="00600171" w:rsidRDefault="00600171" w:rsidP="00E45902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2025-2026</w:t>
      </w:r>
      <w:r>
        <w:rPr>
          <w:rFonts w:ascii="Garamond" w:hAnsi="Garamond" w:cs="Arial"/>
        </w:rPr>
        <w:tab/>
        <w:t>Social Mobility Commission: “</w:t>
      </w:r>
      <w:proofErr w:type="spellStart"/>
      <w:r>
        <w:rPr>
          <w:rFonts w:ascii="Garamond" w:hAnsi="Garamond" w:cs="Arial"/>
        </w:rPr>
        <w:t>Deepdives</w:t>
      </w:r>
      <w:proofErr w:type="spellEnd"/>
      <w:r>
        <w:rPr>
          <w:rFonts w:ascii="Garamond" w:hAnsi="Garamond" w:cs="Arial"/>
        </w:rPr>
        <w:t xml:space="preserve"> into Social Mobility: A Local Perspective” </w:t>
      </w:r>
      <w:r w:rsidRPr="00600171">
        <w:rPr>
          <w:rFonts w:ascii="Garamond" w:hAnsi="Garamond" w:cs="Arial"/>
          <w:b/>
          <w:bCs/>
        </w:rPr>
        <w:t>Co-I</w:t>
      </w:r>
      <w:r>
        <w:rPr>
          <w:rFonts w:ascii="Garamond" w:hAnsi="Garamond" w:cs="Arial"/>
        </w:rPr>
        <w:t xml:space="preserve"> (GBP 200,000) </w:t>
      </w:r>
    </w:p>
    <w:p w14:paraId="30957540" w14:textId="77777777" w:rsidR="00600171" w:rsidRDefault="00600171" w:rsidP="00E45902">
      <w:pPr>
        <w:ind w:left="1440" w:hanging="1440"/>
        <w:rPr>
          <w:rFonts w:ascii="Garamond" w:hAnsi="Garamond" w:cs="Arial"/>
        </w:rPr>
      </w:pPr>
    </w:p>
    <w:p w14:paraId="3B7218B3" w14:textId="74367BB3" w:rsidR="00F21C3C" w:rsidRPr="00E45902" w:rsidRDefault="00F21C3C" w:rsidP="00E45902">
      <w:pPr>
        <w:ind w:left="1440" w:hanging="1440"/>
        <w:rPr>
          <w:rFonts w:ascii="Garamond" w:hAnsi="Garamond"/>
          <w:lang w:eastAsia="en-GB"/>
        </w:rPr>
      </w:pPr>
      <w:r>
        <w:rPr>
          <w:rFonts w:ascii="Garamond" w:hAnsi="Garamond" w:cs="Arial"/>
        </w:rPr>
        <w:t>2023-2025</w:t>
      </w:r>
      <w:r>
        <w:rPr>
          <w:rFonts w:ascii="Garamond" w:hAnsi="Garamond" w:cs="Arial"/>
        </w:rPr>
        <w:tab/>
      </w:r>
      <w:r w:rsidR="00743877" w:rsidRPr="00E45902">
        <w:rPr>
          <w:rFonts w:ascii="Garamond" w:hAnsi="Garamond" w:cs="Arial"/>
        </w:rPr>
        <w:t>Jacobs Foundation Research Fellowship “</w:t>
      </w:r>
      <w:r w:rsidR="00E45902" w:rsidRPr="00E45902">
        <w:rPr>
          <w:rFonts w:ascii="Garamond" w:hAnsi="Garamond"/>
          <w:lang w:eastAsia="en-GB"/>
        </w:rPr>
        <w:t xml:space="preserve">How does the interplay between home, school and community settings shape children’s development and the efficacy of early childhood educational interventions?” </w:t>
      </w:r>
      <w:r w:rsidR="00E45902">
        <w:rPr>
          <w:rFonts w:ascii="Garamond" w:hAnsi="Garamond"/>
          <w:b/>
          <w:bCs/>
          <w:lang w:eastAsia="en-GB"/>
        </w:rPr>
        <w:t xml:space="preserve">PI </w:t>
      </w:r>
      <w:r w:rsidR="00E45902">
        <w:rPr>
          <w:rFonts w:ascii="Garamond" w:hAnsi="Garamond"/>
          <w:lang w:eastAsia="en-GB"/>
        </w:rPr>
        <w:t>(CHF 150,000)</w:t>
      </w:r>
    </w:p>
    <w:p w14:paraId="2C106E76" w14:textId="77777777" w:rsidR="00F21C3C" w:rsidRDefault="00F21C3C" w:rsidP="00B727AE">
      <w:pPr>
        <w:ind w:left="1440" w:hanging="1440"/>
        <w:rPr>
          <w:rFonts w:ascii="Garamond" w:hAnsi="Garamond" w:cs="Arial"/>
        </w:rPr>
      </w:pPr>
    </w:p>
    <w:p w14:paraId="4E913ACF" w14:textId="6DCA6D74" w:rsidR="00F21C3C" w:rsidRDefault="00F21C3C" w:rsidP="00F21C3C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2022-202</w:t>
      </w:r>
      <w:r w:rsidR="00AC3FDF">
        <w:rPr>
          <w:rFonts w:ascii="Garamond" w:hAnsi="Garamond" w:cs="Arial"/>
        </w:rPr>
        <w:t>5</w:t>
      </w:r>
      <w:r>
        <w:rPr>
          <w:rFonts w:ascii="Garamond" w:hAnsi="Garamond" w:cs="Arial"/>
        </w:rPr>
        <w:tab/>
        <w:t xml:space="preserve">FCDO “Unlocking children’s potential to thrive: Research into taking early childhood development interventions to scale” </w:t>
      </w:r>
    </w:p>
    <w:p w14:paraId="3489E9D9" w14:textId="4DF6FFAE" w:rsidR="00F21C3C" w:rsidRPr="00D9248A" w:rsidRDefault="00F21C3C" w:rsidP="00F21C3C">
      <w:pPr>
        <w:ind w:left="1440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Research Director </w:t>
      </w:r>
      <w:r>
        <w:rPr>
          <w:rFonts w:ascii="Garamond" w:hAnsi="Garamond" w:cs="Arial"/>
        </w:rPr>
        <w:t>(</w:t>
      </w:r>
      <w:r w:rsidR="008931B2">
        <w:rPr>
          <w:rFonts w:ascii="Garamond" w:hAnsi="Garamond" w:cs="Arial"/>
        </w:rPr>
        <w:t>Co-directing with</w:t>
      </w:r>
      <w:r>
        <w:rPr>
          <w:rFonts w:ascii="Garamond" w:hAnsi="Garamond" w:cs="Arial"/>
        </w:rPr>
        <w:t xml:space="preserve"> S. Walker) </w:t>
      </w:r>
      <w:r w:rsidR="00743877">
        <w:rPr>
          <w:rFonts w:ascii="Garamond" w:hAnsi="Garamond" w:cs="Arial"/>
        </w:rPr>
        <w:t>(GBP 20.5mil)</w:t>
      </w:r>
    </w:p>
    <w:p w14:paraId="0080217C" w14:textId="77777777" w:rsidR="00F21C3C" w:rsidRDefault="00F21C3C" w:rsidP="00B727AE">
      <w:pPr>
        <w:ind w:left="1440" w:hanging="1440"/>
        <w:rPr>
          <w:rFonts w:ascii="Garamond" w:hAnsi="Garamond" w:cs="Arial"/>
        </w:rPr>
      </w:pPr>
    </w:p>
    <w:p w14:paraId="77F83069" w14:textId="7D4D88E6" w:rsidR="00B727AE" w:rsidRDefault="00B727AE" w:rsidP="00B727AE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2022-2025</w:t>
      </w:r>
      <w:r>
        <w:rPr>
          <w:rFonts w:ascii="Garamond" w:hAnsi="Garamond" w:cs="Arial"/>
        </w:rPr>
        <w:tab/>
        <w:t xml:space="preserve">Leverhulme Trust: “Unfree Time: Women’s </w:t>
      </w:r>
      <w:proofErr w:type="spellStart"/>
      <w:r>
        <w:rPr>
          <w:rFonts w:ascii="Garamond" w:hAnsi="Garamond" w:cs="Arial"/>
        </w:rPr>
        <w:t>Labour</w:t>
      </w:r>
      <w:proofErr w:type="spellEnd"/>
      <w:r>
        <w:rPr>
          <w:rFonts w:ascii="Garamond" w:hAnsi="Garamond" w:cs="Arial"/>
        </w:rPr>
        <w:t xml:space="preserve">, Leisure and the Persistence of Seclusion” </w:t>
      </w:r>
      <w:r w:rsidR="00743877">
        <w:rPr>
          <w:rFonts w:ascii="Garamond" w:hAnsi="Garamond" w:cs="Arial"/>
          <w:b/>
          <w:bCs/>
        </w:rPr>
        <w:t>PI</w:t>
      </w:r>
      <w:r w:rsidR="00743877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(GBP 254,438) </w:t>
      </w:r>
      <w:r>
        <w:rPr>
          <w:rFonts w:ascii="Garamond" w:hAnsi="Garamond" w:cs="Arial"/>
          <w:b/>
          <w:bCs/>
        </w:rPr>
        <w:t xml:space="preserve"> </w:t>
      </w:r>
    </w:p>
    <w:p w14:paraId="4362B6E5" w14:textId="2211CB0B" w:rsidR="00A71CA9" w:rsidRPr="00535F2D" w:rsidRDefault="00D41041" w:rsidP="00FB0527">
      <w:pPr>
        <w:spacing w:before="120"/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2021-202</w:t>
      </w:r>
      <w:r w:rsidR="00600171">
        <w:rPr>
          <w:rFonts w:ascii="Garamond" w:hAnsi="Garamond" w:cs="Arial"/>
        </w:rPr>
        <w:t>5</w:t>
      </w:r>
      <w:r w:rsidRPr="00535F2D">
        <w:rPr>
          <w:rFonts w:ascii="Garamond" w:hAnsi="Garamond" w:cs="Arial"/>
        </w:rPr>
        <w:t xml:space="preserve"> </w:t>
      </w:r>
      <w:r w:rsidRPr="00535F2D">
        <w:rPr>
          <w:rFonts w:ascii="Garamond" w:hAnsi="Garamond" w:cs="Arial"/>
        </w:rPr>
        <w:tab/>
        <w:t xml:space="preserve">UK Medical Research Council “Improving development through play – Evaluation of a comprehensive ECCE </w:t>
      </w:r>
      <w:proofErr w:type="spellStart"/>
      <w:r w:rsidRPr="00535F2D">
        <w:rPr>
          <w:rFonts w:ascii="Garamond" w:hAnsi="Garamond" w:cs="Arial"/>
        </w:rPr>
        <w:t>programme</w:t>
      </w:r>
      <w:proofErr w:type="spellEnd"/>
      <w:r w:rsidRPr="00535F2D">
        <w:rPr>
          <w:rFonts w:ascii="Garamond" w:hAnsi="Garamond" w:cs="Arial"/>
        </w:rPr>
        <w:t xml:space="preserve"> at scale in Ghana” </w:t>
      </w:r>
      <w:r w:rsidRPr="00535F2D">
        <w:rPr>
          <w:rFonts w:ascii="Garamond" w:hAnsi="Garamond" w:cs="Arial"/>
          <w:b/>
          <w:bCs/>
        </w:rPr>
        <w:t>PI</w:t>
      </w:r>
      <w:r w:rsidRPr="00535F2D">
        <w:rPr>
          <w:rFonts w:ascii="Garamond" w:hAnsi="Garamond" w:cs="Arial"/>
        </w:rPr>
        <w:t xml:space="preserve"> (GBP 1.1mil)</w:t>
      </w:r>
      <w:r w:rsidR="00CF3293" w:rsidRPr="00535F2D">
        <w:rPr>
          <w:rFonts w:ascii="Garamond" w:hAnsi="Garamond" w:cs="Arial"/>
        </w:rPr>
        <w:t xml:space="preserve"> </w:t>
      </w:r>
    </w:p>
    <w:p w14:paraId="014E424B" w14:textId="20BD6861" w:rsidR="00D41041" w:rsidRDefault="00D41041" w:rsidP="009E76DC">
      <w:pPr>
        <w:spacing w:before="120" w:line="300" w:lineRule="auto"/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2021-</w:t>
      </w:r>
      <w:proofErr w:type="gramStart"/>
      <w:r w:rsidRPr="00535F2D">
        <w:rPr>
          <w:rFonts w:ascii="Garamond" w:hAnsi="Garamond" w:cs="Arial"/>
        </w:rPr>
        <w:t>202</w:t>
      </w:r>
      <w:r w:rsidR="00600171">
        <w:rPr>
          <w:rFonts w:ascii="Garamond" w:hAnsi="Garamond" w:cs="Arial"/>
        </w:rPr>
        <w:t>5</w:t>
      </w:r>
      <w:r w:rsidRPr="00535F2D">
        <w:rPr>
          <w:rFonts w:ascii="Garamond" w:hAnsi="Garamond" w:cs="Arial"/>
        </w:rPr>
        <w:t xml:space="preserve">  </w:t>
      </w:r>
      <w:r w:rsidRPr="00535F2D">
        <w:rPr>
          <w:rFonts w:ascii="Garamond" w:hAnsi="Garamond" w:cs="Arial"/>
        </w:rPr>
        <w:tab/>
      </w:r>
      <w:proofErr w:type="gramEnd"/>
      <w:r w:rsidRPr="00535F2D">
        <w:rPr>
          <w:rFonts w:ascii="Garamond" w:hAnsi="Garamond" w:cs="Arial"/>
        </w:rPr>
        <w:t xml:space="preserve">USAID “Evaluating the Lively Minds ECCE </w:t>
      </w:r>
      <w:proofErr w:type="spellStart"/>
      <w:r w:rsidRPr="00535F2D">
        <w:rPr>
          <w:rFonts w:ascii="Garamond" w:hAnsi="Garamond" w:cs="Arial"/>
        </w:rPr>
        <w:t>Programme</w:t>
      </w:r>
      <w:proofErr w:type="spellEnd"/>
      <w:r w:rsidRPr="00535F2D">
        <w:rPr>
          <w:rFonts w:ascii="Garamond" w:hAnsi="Garamond" w:cs="Arial"/>
        </w:rPr>
        <w:t xml:space="preserve"> in Ghana” </w:t>
      </w:r>
      <w:r w:rsidRPr="00535F2D">
        <w:rPr>
          <w:rFonts w:ascii="Garamond" w:hAnsi="Garamond" w:cs="Arial"/>
          <w:b/>
          <w:bCs/>
        </w:rPr>
        <w:t>Co-PI</w:t>
      </w:r>
      <w:r w:rsidR="009E76DC" w:rsidRPr="00535F2D">
        <w:rPr>
          <w:rFonts w:ascii="Garamond" w:hAnsi="Garamond" w:cs="Arial"/>
          <w:b/>
          <w:bCs/>
        </w:rPr>
        <w:t xml:space="preserve"> </w:t>
      </w:r>
      <w:r w:rsidR="009E76DC" w:rsidRPr="00535F2D">
        <w:rPr>
          <w:rFonts w:ascii="Garamond" w:hAnsi="Garamond" w:cs="Arial"/>
        </w:rPr>
        <w:t>(with O</w:t>
      </w:r>
      <w:r w:rsidR="00A837D6">
        <w:rPr>
          <w:rFonts w:ascii="Garamond" w:hAnsi="Garamond" w:cs="Arial"/>
        </w:rPr>
        <w:t xml:space="preserve">. </w:t>
      </w:r>
      <w:r w:rsidR="009E76DC" w:rsidRPr="00535F2D">
        <w:rPr>
          <w:rFonts w:ascii="Garamond" w:hAnsi="Garamond" w:cs="Arial"/>
        </w:rPr>
        <w:t>Attanasio)</w:t>
      </w:r>
      <w:r w:rsidRPr="00535F2D">
        <w:rPr>
          <w:rFonts w:ascii="Garamond" w:hAnsi="Garamond" w:cs="Arial"/>
        </w:rPr>
        <w:t xml:space="preserve"> (USD1.5mil)</w:t>
      </w:r>
    </w:p>
    <w:p w14:paraId="0715D94E" w14:textId="20303803" w:rsidR="000A6832" w:rsidRPr="00535F2D" w:rsidRDefault="000A6832" w:rsidP="009E76DC">
      <w:pPr>
        <w:spacing w:before="120" w:line="300" w:lineRule="auto"/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2021-2022</w:t>
      </w:r>
      <w:r>
        <w:rPr>
          <w:rFonts w:ascii="Garamond" w:hAnsi="Garamond" w:cs="Arial"/>
        </w:rPr>
        <w:tab/>
        <w:t>British Academy “</w:t>
      </w:r>
      <w:r w:rsidR="00EF13B9">
        <w:rPr>
          <w:rFonts w:ascii="Garamond" w:hAnsi="Garamond" w:cs="Arial"/>
        </w:rPr>
        <w:t xml:space="preserve">Studying the impacts of COVID-19 on young women in Rajasthan” </w:t>
      </w:r>
      <w:r w:rsidR="00EF13B9" w:rsidRPr="00EF13B9">
        <w:rPr>
          <w:rFonts w:ascii="Garamond" w:hAnsi="Garamond" w:cs="Arial"/>
          <w:b/>
          <w:bCs/>
        </w:rPr>
        <w:t>PI</w:t>
      </w:r>
      <w:r w:rsidR="00EF13B9">
        <w:rPr>
          <w:rFonts w:ascii="Garamond" w:hAnsi="Garamond" w:cs="Arial"/>
          <w:b/>
          <w:bCs/>
        </w:rPr>
        <w:t xml:space="preserve"> </w:t>
      </w:r>
      <w:r w:rsidR="00EF13B9" w:rsidRPr="00EF13B9">
        <w:rPr>
          <w:rFonts w:ascii="Garamond" w:hAnsi="Garamond" w:cs="Arial"/>
        </w:rPr>
        <w:t>(£</w:t>
      </w:r>
      <w:r w:rsidR="00EF13B9">
        <w:rPr>
          <w:rFonts w:ascii="Garamond" w:hAnsi="Garamond" w:cs="Arial"/>
        </w:rPr>
        <w:t>49,350)</w:t>
      </w:r>
    </w:p>
    <w:p w14:paraId="3F607402" w14:textId="335AD3E4" w:rsidR="004B0A47" w:rsidRDefault="004B0A47" w:rsidP="009E76DC">
      <w:pPr>
        <w:spacing w:before="120" w:line="300" w:lineRule="auto"/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 xml:space="preserve">2021 </w:t>
      </w:r>
      <w:r>
        <w:rPr>
          <w:rFonts w:ascii="Garamond" w:hAnsi="Garamond" w:cs="Arial"/>
        </w:rPr>
        <w:tab/>
        <w:t>World Bank “</w:t>
      </w:r>
      <w:r w:rsidR="00992E63">
        <w:rPr>
          <w:rFonts w:ascii="Garamond" w:hAnsi="Garamond" w:cs="Arial"/>
        </w:rPr>
        <w:t>Study design for e</w:t>
      </w:r>
      <w:r>
        <w:rPr>
          <w:rFonts w:ascii="Garamond" w:hAnsi="Garamond" w:cs="Arial"/>
        </w:rPr>
        <w:t>valuati</w:t>
      </w:r>
      <w:r w:rsidR="00992E63">
        <w:rPr>
          <w:rFonts w:ascii="Garamond" w:hAnsi="Garamond" w:cs="Arial"/>
        </w:rPr>
        <w:t>ng</w:t>
      </w:r>
      <w:r>
        <w:rPr>
          <w:rFonts w:ascii="Garamond" w:hAnsi="Garamond" w:cs="Arial"/>
        </w:rPr>
        <w:t xml:space="preserve"> </w:t>
      </w:r>
      <w:r w:rsidR="00992E63">
        <w:rPr>
          <w:rFonts w:ascii="Garamond" w:hAnsi="Garamond" w:cs="Arial"/>
        </w:rPr>
        <w:t xml:space="preserve">new </w:t>
      </w:r>
      <w:r>
        <w:rPr>
          <w:rFonts w:ascii="Garamond" w:hAnsi="Garamond" w:cs="Arial"/>
        </w:rPr>
        <w:t>government ECE</w:t>
      </w:r>
      <w:r w:rsidR="00992E63">
        <w:rPr>
          <w:rFonts w:ascii="Garamond" w:hAnsi="Garamond" w:cs="Arial"/>
        </w:rPr>
        <w:t xml:space="preserve"> policies</w:t>
      </w:r>
      <w:r>
        <w:rPr>
          <w:rFonts w:ascii="Garamond" w:hAnsi="Garamond" w:cs="Arial"/>
        </w:rPr>
        <w:t xml:space="preserve"> in West Bank &amp; Gaza”, </w:t>
      </w:r>
      <w:r w:rsidRPr="004B0A47">
        <w:rPr>
          <w:rFonts w:ascii="Garamond" w:hAnsi="Garamond" w:cs="Arial"/>
          <w:b/>
          <w:bCs/>
        </w:rPr>
        <w:t>PI</w:t>
      </w:r>
      <w:r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</w:rPr>
        <w:t>(USD 49,860)</w:t>
      </w:r>
    </w:p>
    <w:p w14:paraId="3E7F9CC2" w14:textId="66C68939" w:rsidR="00FB0527" w:rsidRPr="004B0A47" w:rsidRDefault="00FB0527" w:rsidP="009E76DC">
      <w:pPr>
        <w:spacing w:before="120" w:line="300" w:lineRule="auto"/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2020-2024</w:t>
      </w:r>
      <w:r>
        <w:rPr>
          <w:rFonts w:ascii="Garamond" w:hAnsi="Garamond" w:cs="Arial"/>
        </w:rPr>
        <w:tab/>
        <w:t xml:space="preserve">Research Council of Norway “Work skills for life in Tanzania: a work readiness </w:t>
      </w:r>
      <w:proofErr w:type="spellStart"/>
      <w:r>
        <w:rPr>
          <w:rFonts w:ascii="Garamond" w:hAnsi="Garamond" w:cs="Arial"/>
        </w:rPr>
        <w:t>programme</w:t>
      </w:r>
      <w:proofErr w:type="spellEnd"/>
      <w:r>
        <w:rPr>
          <w:rFonts w:ascii="Garamond" w:hAnsi="Garamond" w:cs="Arial"/>
        </w:rPr>
        <w:t xml:space="preserve"> to prepare the transition from secondary school” </w:t>
      </w:r>
      <w:r w:rsidRPr="00FB0527">
        <w:rPr>
          <w:rFonts w:ascii="Garamond" w:hAnsi="Garamond" w:cs="Arial"/>
          <w:b/>
          <w:bCs/>
        </w:rPr>
        <w:t>Co-I</w:t>
      </w:r>
      <w:r w:rsidR="00B9408F">
        <w:rPr>
          <w:rFonts w:ascii="Garamond" w:hAnsi="Garamond" w:cs="Arial"/>
          <w:b/>
          <w:bCs/>
        </w:rPr>
        <w:t xml:space="preserve"> </w:t>
      </w:r>
      <w:r w:rsidR="00B9408F">
        <w:rPr>
          <w:rFonts w:ascii="Garamond" w:hAnsi="Garamond" w:cs="Arial"/>
        </w:rPr>
        <w:t xml:space="preserve">(PI: V. </w:t>
      </w:r>
      <w:proofErr w:type="spellStart"/>
      <w:r w:rsidR="00B9408F">
        <w:rPr>
          <w:rFonts w:ascii="Garamond" w:hAnsi="Garamond" w:cs="Arial"/>
        </w:rPr>
        <w:t>Someville</w:t>
      </w:r>
      <w:proofErr w:type="spellEnd"/>
      <w:r w:rsidR="00B9408F">
        <w:rPr>
          <w:rFonts w:ascii="Garamond" w:hAnsi="Garamond" w:cs="Arial"/>
        </w:rPr>
        <w:t>)</w:t>
      </w:r>
      <w:r>
        <w:rPr>
          <w:rFonts w:ascii="Garamond" w:hAnsi="Garamond" w:cs="Arial"/>
          <w:b/>
          <w:bCs/>
        </w:rPr>
        <w:t xml:space="preserve"> </w:t>
      </w:r>
      <w:r w:rsidRPr="00FB0527">
        <w:rPr>
          <w:rFonts w:ascii="Garamond" w:hAnsi="Garamond" w:cs="Arial"/>
        </w:rPr>
        <w:t>(</w:t>
      </w:r>
      <w:r w:rsidR="00B9408F">
        <w:rPr>
          <w:rFonts w:ascii="Garamond" w:hAnsi="Garamond" w:cs="Arial"/>
        </w:rPr>
        <w:t>GBP</w:t>
      </w:r>
      <w:r w:rsidR="00595DB2">
        <w:rPr>
          <w:rFonts w:ascii="Garamond" w:hAnsi="Garamond" w:cs="Arial"/>
        </w:rPr>
        <w:t>495,965</w:t>
      </w:r>
      <w:r w:rsidRPr="00595DB2">
        <w:rPr>
          <w:rFonts w:ascii="Garamond" w:hAnsi="Garamond" w:cs="Arial"/>
        </w:rPr>
        <w:t>).</w:t>
      </w:r>
    </w:p>
    <w:p w14:paraId="3251F91C" w14:textId="636BF344" w:rsidR="00D41041" w:rsidRPr="00535F2D" w:rsidRDefault="00D41041" w:rsidP="009E76DC">
      <w:pPr>
        <w:spacing w:before="120" w:line="300" w:lineRule="auto"/>
        <w:ind w:left="1440" w:hanging="1440"/>
        <w:rPr>
          <w:rFonts w:ascii="Garamond" w:hAnsi="Garamond"/>
        </w:rPr>
      </w:pPr>
      <w:r w:rsidRPr="00535F2D">
        <w:rPr>
          <w:rFonts w:ascii="Garamond" w:hAnsi="Garamond" w:cs="Arial"/>
        </w:rPr>
        <w:t>2020-2022</w:t>
      </w:r>
      <w:r w:rsidRPr="00535F2D">
        <w:rPr>
          <w:rFonts w:ascii="Garamond" w:hAnsi="Garamond" w:cs="Arial"/>
        </w:rPr>
        <w:tab/>
        <w:t xml:space="preserve">British Academy “The medium-run effects of an adolescent intervention to promote gender equity: A participatory evaluation.” </w:t>
      </w:r>
      <w:r w:rsidRPr="00535F2D">
        <w:rPr>
          <w:rFonts w:ascii="Garamond" w:hAnsi="Garamond" w:cs="Arial"/>
          <w:b/>
          <w:bCs/>
        </w:rPr>
        <w:t>PI</w:t>
      </w:r>
      <w:r w:rsidRPr="00535F2D">
        <w:rPr>
          <w:rFonts w:ascii="Garamond" w:hAnsi="Garamond" w:cs="Arial"/>
        </w:rPr>
        <w:t xml:space="preserve"> (GBP 299,820)</w:t>
      </w:r>
      <w:r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ab/>
      </w:r>
    </w:p>
    <w:p w14:paraId="4D072E8E" w14:textId="20E646BF" w:rsidR="004B0A47" w:rsidRDefault="00D41041" w:rsidP="004B0A47">
      <w:pPr>
        <w:spacing w:before="120" w:after="120" w:line="300" w:lineRule="auto"/>
        <w:ind w:left="1440" w:hanging="1440"/>
        <w:jc w:val="both"/>
        <w:rPr>
          <w:rFonts w:ascii="Garamond" w:hAnsi="Garamond" w:cs="Arial"/>
        </w:rPr>
      </w:pPr>
      <w:r w:rsidRPr="00535F2D">
        <w:rPr>
          <w:rFonts w:ascii="Garamond" w:hAnsi="Garamond" w:cs="Arial"/>
        </w:rPr>
        <w:t>2020-2022</w:t>
      </w:r>
      <w:r w:rsidRPr="00535F2D">
        <w:rPr>
          <w:rFonts w:ascii="Garamond" w:hAnsi="Garamond" w:cs="Arial"/>
        </w:rPr>
        <w:tab/>
        <w:t xml:space="preserve">Nuffield Foundation “The effects of COVID-19 on families’ time-use and child development” </w:t>
      </w:r>
      <w:r w:rsidRPr="00535F2D">
        <w:rPr>
          <w:rFonts w:ascii="Garamond" w:hAnsi="Garamond" w:cs="Arial"/>
          <w:b/>
          <w:bCs/>
        </w:rPr>
        <w:t>Co-I</w:t>
      </w:r>
      <w:r w:rsidR="009E76DC" w:rsidRPr="00535F2D">
        <w:rPr>
          <w:rFonts w:ascii="Garamond" w:hAnsi="Garamond" w:cs="Arial"/>
          <w:b/>
          <w:bCs/>
        </w:rPr>
        <w:t xml:space="preserve"> </w:t>
      </w:r>
      <w:r w:rsidR="009E76DC" w:rsidRPr="00535F2D">
        <w:rPr>
          <w:rFonts w:ascii="Garamond" w:hAnsi="Garamond" w:cs="Arial"/>
        </w:rPr>
        <w:t>(PI: S</w:t>
      </w:r>
      <w:r w:rsidR="00B9408F">
        <w:rPr>
          <w:rFonts w:ascii="Garamond" w:hAnsi="Garamond" w:cs="Arial"/>
        </w:rPr>
        <w:t>.</w:t>
      </w:r>
      <w:r w:rsidR="009E76DC" w:rsidRPr="00535F2D">
        <w:rPr>
          <w:rFonts w:ascii="Garamond" w:hAnsi="Garamond" w:cs="Arial"/>
        </w:rPr>
        <w:t xml:space="preserve"> Cattan)</w:t>
      </w:r>
      <w:r w:rsidRPr="00535F2D">
        <w:rPr>
          <w:rFonts w:ascii="Garamond" w:hAnsi="Garamond" w:cs="Arial"/>
        </w:rPr>
        <w:t xml:space="preserve"> (GBP180,000)</w:t>
      </w:r>
    </w:p>
    <w:p w14:paraId="241B9E94" w14:textId="28937C65" w:rsidR="004B0A47" w:rsidRPr="004B0A47" w:rsidRDefault="004B0A47" w:rsidP="004B0A47">
      <w:pPr>
        <w:spacing w:before="120" w:after="120" w:line="300" w:lineRule="auto"/>
        <w:ind w:left="1440" w:hanging="144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2020</w:t>
      </w:r>
      <w:r>
        <w:rPr>
          <w:rFonts w:ascii="Garamond" w:hAnsi="Garamond" w:cs="Arial"/>
        </w:rPr>
        <w:tab/>
        <w:t xml:space="preserve">World Bank “A cross-country analysis of the association between pre-school quality and child development” </w:t>
      </w:r>
      <w:r w:rsidRPr="004B0A47">
        <w:rPr>
          <w:rFonts w:ascii="Garamond" w:hAnsi="Garamond" w:cs="Arial"/>
          <w:b/>
          <w:bCs/>
        </w:rPr>
        <w:t>PI</w:t>
      </w:r>
      <w:r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</w:rPr>
        <w:t>(USD 49,870)</w:t>
      </w:r>
    </w:p>
    <w:p w14:paraId="427E4359" w14:textId="548B7697" w:rsidR="004912AD" w:rsidRDefault="004912AD" w:rsidP="004B0A47">
      <w:pPr>
        <w:spacing w:before="120" w:after="120" w:line="300" w:lineRule="auto"/>
        <w:ind w:left="1440" w:hanging="144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2019-2020</w:t>
      </w:r>
      <w:r>
        <w:rPr>
          <w:rFonts w:ascii="Garamond" w:hAnsi="Garamond" w:cs="Arial"/>
        </w:rPr>
        <w:tab/>
        <w:t xml:space="preserve">World Bank “Study of Long-Run Effects of </w:t>
      </w:r>
      <w:proofErr w:type="gramStart"/>
      <w:r>
        <w:rPr>
          <w:rFonts w:ascii="Garamond" w:hAnsi="Garamond" w:cs="Arial"/>
        </w:rPr>
        <w:t xml:space="preserve">ECE”  </w:t>
      </w:r>
      <w:r>
        <w:rPr>
          <w:rFonts w:ascii="Garamond" w:hAnsi="Garamond" w:cs="Arial"/>
          <w:b/>
          <w:bCs/>
        </w:rPr>
        <w:t>Co</w:t>
      </w:r>
      <w:proofErr w:type="gramEnd"/>
      <w:r>
        <w:rPr>
          <w:rFonts w:ascii="Garamond" w:hAnsi="Garamond" w:cs="Arial"/>
          <w:b/>
          <w:bCs/>
        </w:rPr>
        <w:t>-I</w:t>
      </w:r>
      <w:r w:rsidR="00B9408F">
        <w:rPr>
          <w:rFonts w:ascii="Garamond" w:hAnsi="Garamond" w:cs="Arial"/>
          <w:b/>
          <w:bCs/>
        </w:rPr>
        <w:t xml:space="preserve"> </w:t>
      </w:r>
      <w:r w:rsidR="00B9408F">
        <w:rPr>
          <w:rFonts w:ascii="Garamond" w:hAnsi="Garamond" w:cs="Arial"/>
        </w:rPr>
        <w:t>(PI: O. Attanasio)</w:t>
      </w:r>
      <w:r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</w:rPr>
        <w:t>(USD</w:t>
      </w:r>
      <w:r w:rsidR="004B0A47">
        <w:rPr>
          <w:rFonts w:ascii="Garamond" w:hAnsi="Garamond" w:cs="Arial"/>
        </w:rPr>
        <w:t xml:space="preserve"> 49,690)</w:t>
      </w:r>
    </w:p>
    <w:p w14:paraId="4446E3A3" w14:textId="698B3575" w:rsidR="00D41041" w:rsidRPr="00535F2D" w:rsidRDefault="00D41041" w:rsidP="009E76DC">
      <w:pPr>
        <w:spacing w:before="120" w:after="120" w:line="300" w:lineRule="auto"/>
        <w:ind w:left="1440" w:hanging="1440"/>
        <w:jc w:val="both"/>
        <w:rPr>
          <w:rFonts w:ascii="Garamond" w:hAnsi="Garamond" w:cs="Arial"/>
        </w:rPr>
      </w:pPr>
      <w:r w:rsidRPr="00535F2D">
        <w:rPr>
          <w:rFonts w:ascii="Garamond" w:hAnsi="Garamond" w:cs="Arial"/>
        </w:rPr>
        <w:t>2018-2022</w:t>
      </w:r>
      <w:r w:rsidRPr="00535F2D">
        <w:rPr>
          <w:rFonts w:ascii="Garamond" w:hAnsi="Garamond" w:cs="Arial"/>
        </w:rPr>
        <w:tab/>
        <w:t xml:space="preserve">Rockwool Foundation “The origins of intergenerational mobility: Evidence from within- and cross-country variation in </w:t>
      </w:r>
      <w:proofErr w:type="gramStart"/>
      <w:r w:rsidRPr="00535F2D">
        <w:rPr>
          <w:rFonts w:ascii="Garamond" w:hAnsi="Garamond" w:cs="Arial"/>
        </w:rPr>
        <w:t>Europe”(</w:t>
      </w:r>
      <w:proofErr w:type="gramEnd"/>
      <w:r w:rsidRPr="00535F2D">
        <w:rPr>
          <w:rFonts w:ascii="Garamond" w:hAnsi="Garamond" w:cs="Arial"/>
        </w:rPr>
        <w:t xml:space="preserve">GBP311,000) </w:t>
      </w:r>
      <w:r w:rsidR="00CF3293" w:rsidRPr="00535F2D">
        <w:rPr>
          <w:rFonts w:ascii="Garamond" w:hAnsi="Garamond" w:cs="Arial"/>
          <w:b/>
          <w:bCs/>
        </w:rPr>
        <w:t>PI</w:t>
      </w:r>
    </w:p>
    <w:p w14:paraId="6E97BC4A" w14:textId="1C8ECB5B" w:rsidR="00D41041" w:rsidRPr="00535F2D" w:rsidRDefault="00D41041" w:rsidP="009E76DC">
      <w:pPr>
        <w:spacing w:line="300" w:lineRule="auto"/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2016-2023</w:t>
      </w:r>
      <w:r w:rsidRPr="00535F2D">
        <w:rPr>
          <w:rFonts w:ascii="Garamond" w:hAnsi="Garamond" w:cs="Arial"/>
        </w:rPr>
        <w:tab/>
        <w:t>Rockwool Foundation “</w:t>
      </w:r>
      <w:proofErr w:type="spellStart"/>
      <w:r w:rsidRPr="00535F2D">
        <w:rPr>
          <w:rFonts w:ascii="Garamond" w:hAnsi="Garamond" w:cs="Arial"/>
        </w:rPr>
        <w:t>NExTWORK</w:t>
      </w:r>
      <w:proofErr w:type="spellEnd"/>
      <w:r w:rsidRPr="00535F2D">
        <w:rPr>
          <w:rFonts w:ascii="Garamond" w:hAnsi="Garamond" w:cs="Arial"/>
        </w:rPr>
        <w:t xml:space="preserve"> pilot project in Roskilde: evaluation of a youth employment scheme” (GBP470,000), </w:t>
      </w:r>
      <w:r w:rsidRPr="00535F2D">
        <w:rPr>
          <w:rFonts w:ascii="Garamond" w:hAnsi="Garamond" w:cs="Arial"/>
          <w:b/>
          <w:bCs/>
        </w:rPr>
        <w:t>PI</w:t>
      </w:r>
    </w:p>
    <w:p w14:paraId="4E1F63C2" w14:textId="77777777" w:rsidR="00D41041" w:rsidRPr="00535F2D" w:rsidRDefault="00D41041" w:rsidP="009E76DC">
      <w:pPr>
        <w:spacing w:line="300" w:lineRule="auto"/>
        <w:ind w:left="1440" w:hanging="1440"/>
        <w:rPr>
          <w:rFonts w:ascii="Garamond" w:hAnsi="Garamond" w:cs="Arial"/>
        </w:rPr>
      </w:pPr>
    </w:p>
    <w:p w14:paraId="2A4B936C" w14:textId="67C15579" w:rsidR="00421C4A" w:rsidRPr="00535F2D" w:rsidRDefault="00D41041" w:rsidP="009E76DC">
      <w:pPr>
        <w:spacing w:after="120" w:line="300" w:lineRule="auto"/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2016-2022</w:t>
      </w:r>
      <w:r w:rsidRPr="00535F2D">
        <w:rPr>
          <w:rFonts w:ascii="Garamond" w:hAnsi="Garamond" w:cs="Arial"/>
        </w:rPr>
        <w:tab/>
        <w:t>Department for International Development (DFID) “Research to Improve Vietnam’s Education System”</w:t>
      </w:r>
      <w:r w:rsidR="00B9408F">
        <w:rPr>
          <w:rFonts w:ascii="Garamond" w:hAnsi="Garamond" w:cs="Arial"/>
        </w:rPr>
        <w:t xml:space="preserve"> </w:t>
      </w:r>
      <w:r w:rsidR="00B9408F" w:rsidRPr="00535F2D">
        <w:rPr>
          <w:rFonts w:ascii="Garamond" w:hAnsi="Garamond" w:cs="Arial"/>
          <w:b/>
          <w:bCs/>
        </w:rPr>
        <w:t>Co-I</w:t>
      </w:r>
      <w:r w:rsidR="00B9408F" w:rsidRPr="00535F2D">
        <w:rPr>
          <w:rFonts w:ascii="Garamond" w:hAnsi="Garamond" w:cs="Arial"/>
        </w:rPr>
        <w:t xml:space="preserve"> and lead of primary school longitudinal study </w:t>
      </w:r>
      <w:r w:rsidR="00B9408F" w:rsidRPr="00535F2D">
        <w:rPr>
          <w:rFonts w:ascii="Garamond" w:hAnsi="Garamond" w:cs="Arial"/>
        </w:rPr>
        <w:lastRenderedPageBreak/>
        <w:t>component (PI: P</w:t>
      </w:r>
      <w:r w:rsidR="00B9408F">
        <w:rPr>
          <w:rFonts w:ascii="Garamond" w:hAnsi="Garamond" w:cs="Arial"/>
        </w:rPr>
        <w:t>.</w:t>
      </w:r>
      <w:r w:rsidR="00B9408F" w:rsidRPr="00535F2D">
        <w:rPr>
          <w:rFonts w:ascii="Garamond" w:hAnsi="Garamond" w:cs="Arial"/>
        </w:rPr>
        <w:t xml:space="preserve"> Glewwe)</w:t>
      </w:r>
      <w:r w:rsidRPr="00535F2D">
        <w:rPr>
          <w:rFonts w:ascii="Garamond" w:hAnsi="Garamond" w:cs="Arial"/>
        </w:rPr>
        <w:t xml:space="preserve"> (total grant </w:t>
      </w:r>
      <w:r w:rsidR="00B9408F">
        <w:rPr>
          <w:rFonts w:ascii="Garamond" w:hAnsi="Garamond" w:cs="Arial"/>
        </w:rPr>
        <w:t>GBP</w:t>
      </w:r>
      <w:r w:rsidRPr="00535F2D">
        <w:rPr>
          <w:rFonts w:ascii="Garamond" w:hAnsi="Garamond" w:cs="Arial"/>
        </w:rPr>
        <w:t>4.5</w:t>
      </w:r>
      <w:r w:rsidR="00B9408F">
        <w:rPr>
          <w:rFonts w:ascii="Garamond" w:hAnsi="Garamond" w:cs="Arial"/>
        </w:rPr>
        <w:t xml:space="preserve"> </w:t>
      </w:r>
      <w:proofErr w:type="gramStart"/>
      <w:r w:rsidR="00B9408F">
        <w:rPr>
          <w:rFonts w:ascii="Garamond" w:hAnsi="Garamond" w:cs="Arial"/>
        </w:rPr>
        <w:t>M</w:t>
      </w:r>
      <w:r w:rsidRPr="00535F2D">
        <w:rPr>
          <w:rFonts w:ascii="Garamond" w:hAnsi="Garamond" w:cs="Arial"/>
        </w:rPr>
        <w:t>illion</w:t>
      </w:r>
      <w:proofErr w:type="gramEnd"/>
      <w:r w:rsidRPr="00535F2D">
        <w:rPr>
          <w:rFonts w:ascii="Garamond" w:hAnsi="Garamond" w:cs="Arial"/>
        </w:rPr>
        <w:t xml:space="preserve">; IFS sub-contract GBP </w:t>
      </w:r>
      <w:r w:rsidR="00B9408F">
        <w:rPr>
          <w:rFonts w:ascii="Garamond" w:hAnsi="Garamond" w:cs="Arial"/>
        </w:rPr>
        <w:t>GBP</w:t>
      </w:r>
      <w:r w:rsidRPr="00535F2D">
        <w:rPr>
          <w:rFonts w:ascii="Garamond" w:hAnsi="Garamond" w:cs="Arial"/>
        </w:rPr>
        <w:t>600,000).</w:t>
      </w:r>
    </w:p>
    <w:p w14:paraId="33042CDB" w14:textId="7EF8F059" w:rsidR="00D41041" w:rsidRPr="00535F2D" w:rsidRDefault="00D41041" w:rsidP="009E76DC">
      <w:pPr>
        <w:spacing w:line="300" w:lineRule="auto"/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2016-2019</w:t>
      </w:r>
      <w:r w:rsidRPr="00535F2D">
        <w:rPr>
          <w:rFonts w:ascii="Garamond" w:hAnsi="Garamond" w:cs="Arial"/>
        </w:rPr>
        <w:tab/>
        <w:t xml:space="preserve">Global Innovation Fund “Improving early childhood development in rural Ghana through scalable low-cost community-run Play Schemes” (Impact evaluation component - GBP601,843), </w:t>
      </w:r>
      <w:r w:rsidRPr="00535F2D">
        <w:rPr>
          <w:rFonts w:ascii="Garamond" w:hAnsi="Garamond" w:cs="Arial"/>
          <w:b/>
          <w:bCs/>
        </w:rPr>
        <w:t>co-PI</w:t>
      </w:r>
      <w:r w:rsidRPr="00535F2D">
        <w:rPr>
          <w:rFonts w:ascii="Garamond" w:hAnsi="Garamond" w:cs="Arial"/>
        </w:rPr>
        <w:t xml:space="preserve"> </w:t>
      </w:r>
      <w:r w:rsidR="009E76DC" w:rsidRPr="00535F2D">
        <w:rPr>
          <w:rFonts w:ascii="Garamond" w:hAnsi="Garamond" w:cs="Arial"/>
        </w:rPr>
        <w:t>(with Orazio Attanasio)</w:t>
      </w:r>
    </w:p>
    <w:p w14:paraId="42399FFB" w14:textId="77777777" w:rsidR="00D41041" w:rsidRPr="00535F2D" w:rsidRDefault="00D41041" w:rsidP="009E76DC">
      <w:pPr>
        <w:spacing w:line="300" w:lineRule="auto"/>
        <w:ind w:left="1440" w:hanging="1440"/>
        <w:rPr>
          <w:rFonts w:ascii="Garamond" w:hAnsi="Garamond" w:cs="Arial"/>
        </w:rPr>
      </w:pPr>
    </w:p>
    <w:p w14:paraId="37BB3288" w14:textId="58481099" w:rsidR="00D41041" w:rsidRPr="00535F2D" w:rsidRDefault="00D41041" w:rsidP="009E76DC">
      <w:pPr>
        <w:spacing w:line="300" w:lineRule="auto"/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2016-2019</w:t>
      </w:r>
      <w:r w:rsidRPr="00535F2D">
        <w:rPr>
          <w:rFonts w:ascii="Garamond" w:hAnsi="Garamond" w:cs="Arial"/>
        </w:rPr>
        <w:tab/>
        <w:t xml:space="preserve">Jacobs Foundation “Improving early childhood development in rural Ghana through scalable low-cost community-run Play Schemes” (GBP170,000), </w:t>
      </w:r>
      <w:r w:rsidRPr="00535F2D">
        <w:rPr>
          <w:rFonts w:ascii="Garamond" w:hAnsi="Garamond" w:cs="Arial"/>
          <w:b/>
          <w:bCs/>
        </w:rPr>
        <w:t>co-I</w:t>
      </w:r>
      <w:r w:rsidR="009E76DC" w:rsidRPr="00535F2D">
        <w:rPr>
          <w:rFonts w:ascii="Garamond" w:hAnsi="Garamond" w:cs="Arial"/>
          <w:b/>
          <w:bCs/>
        </w:rPr>
        <w:t xml:space="preserve"> </w:t>
      </w:r>
      <w:r w:rsidR="009E76DC" w:rsidRPr="00535F2D">
        <w:rPr>
          <w:rFonts w:ascii="Garamond" w:hAnsi="Garamond" w:cs="Arial"/>
        </w:rPr>
        <w:t>(</w:t>
      </w:r>
      <w:r w:rsidR="00904CFF">
        <w:rPr>
          <w:rFonts w:ascii="Garamond" w:hAnsi="Garamond" w:cs="Arial"/>
        </w:rPr>
        <w:t>PI:</w:t>
      </w:r>
      <w:r w:rsidR="009E76DC" w:rsidRPr="00535F2D">
        <w:rPr>
          <w:rFonts w:ascii="Garamond" w:hAnsi="Garamond" w:cs="Arial"/>
        </w:rPr>
        <w:t xml:space="preserve"> Orazio Attanasio)</w:t>
      </w:r>
    </w:p>
    <w:p w14:paraId="63E7F2AB" w14:textId="5455830E" w:rsidR="001705C1" w:rsidRPr="00535F2D" w:rsidRDefault="001705C1" w:rsidP="009E76DC">
      <w:pPr>
        <w:spacing w:line="300" w:lineRule="auto"/>
        <w:ind w:left="1440" w:hanging="1440"/>
        <w:rPr>
          <w:rFonts w:ascii="Garamond" w:hAnsi="Garamond" w:cs="Arial"/>
        </w:rPr>
      </w:pPr>
    </w:p>
    <w:p w14:paraId="6F91905E" w14:textId="2992CF8B" w:rsidR="001705C1" w:rsidRPr="00B302E1" w:rsidRDefault="001705C1" w:rsidP="001705C1">
      <w:pPr>
        <w:spacing w:after="120"/>
        <w:ind w:left="1440" w:hanging="1440"/>
        <w:jc w:val="both"/>
        <w:rPr>
          <w:rFonts w:ascii="Garamond" w:hAnsi="Garamond" w:cs="Arial"/>
          <w:b/>
          <w:bCs/>
          <w:lang w:eastAsia="en-GB"/>
        </w:rPr>
      </w:pPr>
      <w:r w:rsidRPr="00535F2D">
        <w:rPr>
          <w:rFonts w:ascii="Garamond" w:hAnsi="Garamond" w:cs="Arial"/>
        </w:rPr>
        <w:t>2016-2018</w:t>
      </w:r>
      <w:r w:rsidRPr="00535F2D">
        <w:rPr>
          <w:rFonts w:ascii="Garamond" w:hAnsi="Garamond" w:cs="Arial"/>
        </w:rPr>
        <w:tab/>
        <w:t>British Academy “</w:t>
      </w:r>
      <w:r w:rsidRPr="00535F2D">
        <w:rPr>
          <w:rFonts w:ascii="Garamond" w:hAnsi="Garamond" w:cs="Arial"/>
          <w:lang w:eastAsia="en-GB"/>
        </w:rPr>
        <w:t xml:space="preserve">Improving children’s life chances in high-risk, low-income settings: Designing a “new generation” longitudinal cohort study of child development., </w:t>
      </w:r>
      <w:r w:rsidR="00B9408F">
        <w:rPr>
          <w:rFonts w:ascii="Garamond" w:hAnsi="Garamond" w:cs="Arial"/>
          <w:b/>
          <w:bCs/>
          <w:lang w:eastAsia="en-GB"/>
        </w:rPr>
        <w:t>C</w:t>
      </w:r>
      <w:r w:rsidRPr="00B302E1">
        <w:rPr>
          <w:rFonts w:ascii="Garamond" w:hAnsi="Garamond" w:cs="Arial"/>
          <w:b/>
          <w:bCs/>
          <w:lang w:eastAsia="en-GB"/>
        </w:rPr>
        <w:t>o-I</w:t>
      </w:r>
      <w:r w:rsidR="00B9408F">
        <w:rPr>
          <w:rFonts w:ascii="Garamond" w:hAnsi="Garamond" w:cs="Arial"/>
          <w:b/>
          <w:bCs/>
          <w:lang w:eastAsia="en-GB"/>
        </w:rPr>
        <w:t xml:space="preserve"> </w:t>
      </w:r>
      <w:r w:rsidR="00B9408F">
        <w:rPr>
          <w:rFonts w:ascii="Garamond" w:hAnsi="Garamond" w:cs="Arial"/>
          <w:lang w:eastAsia="en-GB"/>
        </w:rPr>
        <w:t xml:space="preserve">(PI: </w:t>
      </w:r>
      <w:proofErr w:type="spellStart"/>
      <w:proofErr w:type="gramStart"/>
      <w:r w:rsidR="00B9408F">
        <w:rPr>
          <w:rFonts w:ascii="Garamond" w:hAnsi="Garamond" w:cs="Arial"/>
          <w:lang w:eastAsia="en-GB"/>
        </w:rPr>
        <w:t>O.Attanasio</w:t>
      </w:r>
      <w:proofErr w:type="spellEnd"/>
      <w:proofErr w:type="gramEnd"/>
      <w:r w:rsidR="00B9408F">
        <w:rPr>
          <w:rFonts w:ascii="Garamond" w:hAnsi="Garamond" w:cs="Arial"/>
          <w:lang w:eastAsia="en-GB"/>
        </w:rPr>
        <w:t xml:space="preserve">) </w:t>
      </w:r>
      <w:r w:rsidR="00B9408F" w:rsidRPr="00535F2D">
        <w:rPr>
          <w:rFonts w:ascii="Garamond" w:hAnsi="Garamond" w:cs="Arial"/>
          <w:lang w:eastAsia="en-GB"/>
        </w:rPr>
        <w:t>(GBP 359,597)</w:t>
      </w:r>
      <w:r w:rsidR="00B9408F">
        <w:rPr>
          <w:rFonts w:ascii="Garamond" w:hAnsi="Garamond" w:cs="Arial"/>
          <w:b/>
          <w:bCs/>
          <w:lang w:eastAsia="en-GB"/>
        </w:rPr>
        <w:t xml:space="preserve"> </w:t>
      </w:r>
    </w:p>
    <w:p w14:paraId="238E56C9" w14:textId="77777777" w:rsidR="00D41041" w:rsidRPr="00535F2D" w:rsidRDefault="00D41041" w:rsidP="009E76DC">
      <w:pPr>
        <w:spacing w:line="300" w:lineRule="auto"/>
        <w:rPr>
          <w:rFonts w:ascii="Garamond" w:hAnsi="Garamond" w:cs="Arial"/>
          <w:b/>
        </w:rPr>
      </w:pPr>
    </w:p>
    <w:p w14:paraId="4C469A6F" w14:textId="1EA71141" w:rsidR="003618EF" w:rsidRPr="00535F2D" w:rsidRDefault="003618EF" w:rsidP="003618EF">
      <w:pPr>
        <w:spacing w:after="120"/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2015-2018</w:t>
      </w:r>
      <w:r w:rsidRPr="00535F2D">
        <w:rPr>
          <w:rFonts w:ascii="Garamond" w:hAnsi="Garamond" w:cs="Arial"/>
        </w:rPr>
        <w:tab/>
        <w:t>Children’s Investment Fund Foundation: “Improving the evidence for early intervention: using cohort research to improve policy in Ethiopia and India”</w:t>
      </w:r>
      <w:r w:rsidR="00B9408F">
        <w:rPr>
          <w:rFonts w:ascii="Garamond" w:hAnsi="Garamond" w:cs="Arial"/>
        </w:rPr>
        <w:t xml:space="preserve"> </w:t>
      </w:r>
      <w:r w:rsidR="00B9408F" w:rsidRPr="000A6832">
        <w:rPr>
          <w:rFonts w:ascii="Garamond" w:hAnsi="Garamond" w:cs="Arial"/>
          <w:b/>
          <w:bCs/>
        </w:rPr>
        <w:t>PI</w:t>
      </w:r>
      <w:r w:rsidRPr="00535F2D">
        <w:rPr>
          <w:rFonts w:ascii="Garamond" w:hAnsi="Garamond" w:cs="Arial"/>
        </w:rPr>
        <w:t xml:space="preserve"> (Impact evaluation component - GBP 478,000).</w:t>
      </w:r>
    </w:p>
    <w:p w14:paraId="34DAE316" w14:textId="77777777" w:rsidR="003618EF" w:rsidRPr="00535F2D" w:rsidRDefault="003618EF" w:rsidP="009E76DC">
      <w:pPr>
        <w:spacing w:line="300" w:lineRule="auto"/>
        <w:ind w:left="1440" w:hanging="1440"/>
        <w:rPr>
          <w:rFonts w:ascii="Garamond" w:hAnsi="Garamond"/>
        </w:rPr>
      </w:pPr>
    </w:p>
    <w:p w14:paraId="2C62E600" w14:textId="240441F0" w:rsidR="00A71CA9" w:rsidRPr="00535F2D" w:rsidRDefault="00A71CA9" w:rsidP="009E76DC">
      <w:pPr>
        <w:spacing w:line="300" w:lineRule="auto"/>
        <w:ind w:left="1440" w:hanging="1440"/>
        <w:rPr>
          <w:rFonts w:ascii="Garamond" w:hAnsi="Garamond"/>
        </w:rPr>
      </w:pPr>
      <w:r w:rsidRPr="00535F2D">
        <w:rPr>
          <w:rFonts w:ascii="Garamond" w:hAnsi="Garamond"/>
        </w:rPr>
        <w:t>2012 – 2014</w:t>
      </w:r>
      <w:r w:rsidRPr="00535F2D">
        <w:rPr>
          <w:rFonts w:ascii="Garamond" w:hAnsi="Garamond"/>
        </w:rPr>
        <w:tab/>
        <w:t xml:space="preserve">Grand Challenges Canada (GCC): “Team 1000+ Saving Brains: Economic Impacts of Poverty-Related Risk Factors During the First 1000 Days for Cognitive Development and Human Capital”, </w:t>
      </w:r>
      <w:r w:rsidRPr="00D9248A">
        <w:rPr>
          <w:rFonts w:ascii="Garamond" w:hAnsi="Garamond"/>
          <w:b/>
          <w:bCs/>
        </w:rPr>
        <w:t>Co-I</w:t>
      </w:r>
      <w:r w:rsidR="00B9408F">
        <w:rPr>
          <w:rFonts w:ascii="Garamond" w:hAnsi="Garamond"/>
        </w:rPr>
        <w:t xml:space="preserve"> (PI: J. Behrman)</w:t>
      </w:r>
      <w:r w:rsidRPr="00535F2D">
        <w:rPr>
          <w:rFonts w:ascii="Garamond" w:hAnsi="Garamond"/>
        </w:rPr>
        <w:t>.</w:t>
      </w:r>
    </w:p>
    <w:p w14:paraId="691E4A9D" w14:textId="77777777" w:rsidR="00A71CA9" w:rsidRPr="00535F2D" w:rsidRDefault="00A71CA9" w:rsidP="009E76DC">
      <w:pPr>
        <w:spacing w:line="300" w:lineRule="auto"/>
        <w:rPr>
          <w:rFonts w:ascii="Garamond" w:hAnsi="Garamond"/>
        </w:rPr>
      </w:pPr>
    </w:p>
    <w:p w14:paraId="4A216737" w14:textId="3EC0C0EF" w:rsidR="00A71CA9" w:rsidRPr="00535F2D" w:rsidRDefault="00A71CA9" w:rsidP="009E76DC">
      <w:pPr>
        <w:spacing w:line="300" w:lineRule="auto"/>
        <w:ind w:left="1440" w:hanging="1440"/>
        <w:rPr>
          <w:rFonts w:ascii="Garamond" w:hAnsi="Garamond"/>
        </w:rPr>
      </w:pPr>
      <w:r w:rsidRPr="00535F2D">
        <w:rPr>
          <w:rFonts w:ascii="Garamond" w:hAnsi="Garamond"/>
        </w:rPr>
        <w:t xml:space="preserve">2009-2011 </w:t>
      </w:r>
      <w:r w:rsidRPr="00535F2D">
        <w:rPr>
          <w:rFonts w:ascii="Garamond" w:hAnsi="Garamond"/>
        </w:rPr>
        <w:tab/>
        <w:t>World Bank Research Grant: “Kagera Health and Development Survey 2010: Long-Run Patterns of Growth and Poverty in Africa”,</w:t>
      </w:r>
      <w:r w:rsidRPr="00D9248A">
        <w:rPr>
          <w:rFonts w:ascii="Garamond" w:hAnsi="Garamond"/>
          <w:b/>
          <w:bCs/>
        </w:rPr>
        <w:t xml:space="preserve"> Co-I</w:t>
      </w:r>
      <w:r w:rsidR="00D9248A">
        <w:rPr>
          <w:rFonts w:ascii="Garamond" w:hAnsi="Garamond"/>
        </w:rPr>
        <w:t xml:space="preserve"> (PI: K. Beegle)</w:t>
      </w:r>
    </w:p>
    <w:p w14:paraId="26A42C85" w14:textId="77777777" w:rsidR="00D41041" w:rsidRPr="00535F2D" w:rsidRDefault="00D41041" w:rsidP="00D41041">
      <w:pPr>
        <w:rPr>
          <w:rFonts w:ascii="Garamond" w:hAnsi="Garamond" w:cs="Arial"/>
          <w:bCs/>
        </w:rPr>
      </w:pPr>
    </w:p>
    <w:p w14:paraId="4CE95C93" w14:textId="66AF4A91" w:rsidR="00D41041" w:rsidRPr="00535F2D" w:rsidRDefault="00421C4A">
      <w:pPr>
        <w:rPr>
          <w:rFonts w:ascii="Garamond" w:hAnsi="Garamond" w:cs="Arial"/>
          <w:u w:val="single"/>
        </w:rPr>
      </w:pPr>
      <w:r w:rsidRPr="00535F2D">
        <w:rPr>
          <w:rFonts w:ascii="Garamond" w:hAnsi="Garamond" w:cs="Arial"/>
          <w:u w:val="single"/>
        </w:rPr>
        <w:t>Under preparation and review</w:t>
      </w:r>
    </w:p>
    <w:p w14:paraId="7442829C" w14:textId="36998CF0" w:rsidR="00421C4A" w:rsidRPr="00535F2D" w:rsidRDefault="00421C4A">
      <w:pPr>
        <w:rPr>
          <w:rFonts w:ascii="Garamond" w:hAnsi="Garamond" w:cs="Arial"/>
        </w:rPr>
      </w:pPr>
    </w:p>
    <w:p w14:paraId="1D53F903" w14:textId="3984B079" w:rsidR="00421C4A" w:rsidRPr="00535F2D" w:rsidRDefault="00421C4A">
      <w:pPr>
        <w:rPr>
          <w:rFonts w:ascii="Garamond" w:hAnsi="Garamond" w:cs="Arial"/>
        </w:rPr>
      </w:pPr>
    </w:p>
    <w:p w14:paraId="3405B912" w14:textId="34333A86" w:rsidR="00C95327" w:rsidRPr="00535F2D" w:rsidRDefault="00C95327">
      <w:pPr>
        <w:rPr>
          <w:rFonts w:ascii="Garamond" w:hAnsi="Garamond" w:cs="Arial"/>
        </w:rPr>
      </w:pPr>
    </w:p>
    <w:p w14:paraId="2C58EBFD" w14:textId="6A62236C" w:rsidR="00AA72D9" w:rsidRPr="00535F2D" w:rsidRDefault="00AA72D9">
      <w:pPr>
        <w:rPr>
          <w:rFonts w:ascii="Garamond" w:hAnsi="Garamond" w:cs="Arial"/>
        </w:rPr>
      </w:pPr>
    </w:p>
    <w:p w14:paraId="262E2239" w14:textId="52E39B41" w:rsidR="006D5628" w:rsidRPr="006D5628" w:rsidRDefault="00AA72D9" w:rsidP="006D5628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  <w:r w:rsidRPr="00535F2D">
        <w:rPr>
          <w:rFonts w:ascii="Garamond" w:hAnsi="Garamond" w:cs="Arial"/>
          <w:b/>
          <w:bCs/>
        </w:rPr>
        <w:t>Conference and Seminar Papers</w:t>
      </w:r>
    </w:p>
    <w:p w14:paraId="471D50EA" w14:textId="6C7165C2" w:rsidR="0024332E" w:rsidRDefault="0024332E" w:rsidP="00192058">
      <w:pPr>
        <w:spacing w:before="120" w:after="120"/>
        <w:ind w:left="1440" w:hanging="1440"/>
        <w:rPr>
          <w:rFonts w:ascii="Garamond" w:hAnsi="Garamond"/>
        </w:rPr>
      </w:pPr>
      <w:r>
        <w:rPr>
          <w:rFonts w:ascii="Garamond" w:hAnsi="Garamond"/>
        </w:rPr>
        <w:t>2</w:t>
      </w:r>
      <w:r w:rsidR="00BA4865">
        <w:rPr>
          <w:rFonts w:ascii="Garamond" w:hAnsi="Garamond"/>
        </w:rPr>
        <w:t>0</w:t>
      </w:r>
      <w:r>
        <w:rPr>
          <w:rFonts w:ascii="Garamond" w:hAnsi="Garamond"/>
        </w:rPr>
        <w:t>24/25</w:t>
      </w:r>
      <w:r>
        <w:rPr>
          <w:rFonts w:ascii="Garamond" w:hAnsi="Garamond"/>
        </w:rPr>
        <w:tab/>
        <w:t>Manchester Health Economics seminar</w:t>
      </w:r>
      <w:r w:rsidR="006D5628">
        <w:rPr>
          <w:rFonts w:ascii="Garamond" w:hAnsi="Garamond"/>
        </w:rPr>
        <w:t xml:space="preserve">; Lancaster Economics Seminar; THRIVE conference, London </w:t>
      </w:r>
    </w:p>
    <w:p w14:paraId="443C934B" w14:textId="77777777" w:rsidR="0024332E" w:rsidRDefault="0024332E" w:rsidP="00192058">
      <w:pPr>
        <w:spacing w:before="120" w:after="120"/>
        <w:ind w:left="1440" w:hanging="1440"/>
        <w:rPr>
          <w:rFonts w:ascii="Garamond" w:hAnsi="Garamond"/>
        </w:rPr>
      </w:pPr>
    </w:p>
    <w:p w14:paraId="5519EB03" w14:textId="32FA4B08" w:rsidR="00192058" w:rsidRPr="00192058" w:rsidRDefault="00192058" w:rsidP="00192058">
      <w:pPr>
        <w:spacing w:before="120" w:after="120"/>
        <w:ind w:left="1440" w:hanging="1440"/>
        <w:rPr>
          <w:rFonts w:ascii="Garamond" w:hAnsi="Garamond"/>
        </w:rPr>
      </w:pPr>
      <w:r w:rsidRPr="00192058">
        <w:rPr>
          <w:rFonts w:ascii="Garamond" w:hAnsi="Garamond"/>
        </w:rPr>
        <w:t>2023/24</w:t>
      </w:r>
      <w:r w:rsidRPr="00192058">
        <w:rPr>
          <w:rFonts w:ascii="Garamond" w:hAnsi="Garamond"/>
        </w:rPr>
        <w:tab/>
        <w:t xml:space="preserve">ESCOE conference, Manchester – plenary panel; </w:t>
      </w:r>
      <w:r>
        <w:rPr>
          <w:rFonts w:ascii="Garamond" w:hAnsi="Garamond"/>
        </w:rPr>
        <w:t xml:space="preserve">IFS </w:t>
      </w:r>
      <w:r w:rsidRPr="00192058">
        <w:rPr>
          <w:rFonts w:ascii="Garamond" w:hAnsi="Garamond"/>
        </w:rPr>
        <w:t xml:space="preserve">workshop in </w:t>
      </w:r>
      <w:proofErr w:type="spellStart"/>
      <w:r w:rsidRPr="00192058">
        <w:rPr>
          <w:rFonts w:ascii="Garamond" w:hAnsi="Garamond"/>
        </w:rPr>
        <w:t>honour</w:t>
      </w:r>
      <w:proofErr w:type="spellEnd"/>
      <w:r w:rsidRPr="00192058">
        <w:rPr>
          <w:rFonts w:ascii="Garamond" w:hAnsi="Garamond"/>
        </w:rPr>
        <w:t xml:space="preserve"> of Costas Meghir, London; IFS-CAGE mental health </w:t>
      </w:r>
      <w:proofErr w:type="gramStart"/>
      <w:r w:rsidRPr="00192058">
        <w:rPr>
          <w:rFonts w:ascii="Garamond" w:hAnsi="Garamond"/>
        </w:rPr>
        <w:t>workshop;</w:t>
      </w:r>
      <w:proofErr w:type="gramEnd"/>
      <w:r w:rsidRPr="00192058">
        <w:rPr>
          <w:rFonts w:ascii="Garamond" w:hAnsi="Garamond"/>
        </w:rPr>
        <w:t xml:space="preserve">  </w:t>
      </w:r>
    </w:p>
    <w:p w14:paraId="4C7C3C16" w14:textId="77777777" w:rsidR="00192058" w:rsidRDefault="00192058" w:rsidP="00C84BFA">
      <w:pPr>
        <w:rPr>
          <w:rFonts w:ascii="Garamond" w:hAnsi="Garamond" w:cs="Arial"/>
        </w:rPr>
      </w:pPr>
    </w:p>
    <w:p w14:paraId="1D0D4747" w14:textId="36BB5A19" w:rsidR="00D304E5" w:rsidRDefault="00D304E5" w:rsidP="00C84BFA">
      <w:pPr>
        <w:rPr>
          <w:rFonts w:ascii="Garamond" w:hAnsi="Garamond" w:cs="Arial"/>
        </w:rPr>
      </w:pPr>
      <w:r>
        <w:rPr>
          <w:rFonts w:ascii="Garamond" w:hAnsi="Garamond" w:cs="Arial"/>
        </w:rPr>
        <w:t>2022/2023</w:t>
      </w:r>
      <w:r>
        <w:rPr>
          <w:rFonts w:ascii="Garamond" w:hAnsi="Garamond" w:cs="Arial"/>
        </w:rPr>
        <w:tab/>
        <w:t>Inter-American Development Bank</w:t>
      </w:r>
    </w:p>
    <w:p w14:paraId="00AC7339" w14:textId="77777777" w:rsidR="00D304E5" w:rsidRDefault="00D304E5" w:rsidP="00C84BFA">
      <w:pPr>
        <w:rPr>
          <w:rFonts w:ascii="Garamond" w:hAnsi="Garamond" w:cs="Arial"/>
        </w:rPr>
      </w:pPr>
    </w:p>
    <w:p w14:paraId="4DD4F656" w14:textId="21742B43" w:rsidR="00FA5C26" w:rsidRPr="00535F2D" w:rsidRDefault="004A2276" w:rsidP="00C84BFA">
      <w:pPr>
        <w:rPr>
          <w:rFonts w:ascii="Garamond" w:hAnsi="Garamond" w:cs="Arial"/>
        </w:rPr>
      </w:pPr>
      <w:r>
        <w:rPr>
          <w:rFonts w:ascii="Garamond" w:hAnsi="Garamond" w:cs="Arial"/>
        </w:rPr>
        <w:t>2021/2022</w:t>
      </w:r>
      <w:r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>European Economic Association Conference</w:t>
      </w:r>
      <w:r>
        <w:rPr>
          <w:rFonts w:ascii="Garamond" w:hAnsi="Garamond" w:cs="Arial"/>
        </w:rPr>
        <w:t xml:space="preserve">; Annual RISE </w:t>
      </w:r>
      <w:proofErr w:type="gramStart"/>
      <w:r>
        <w:rPr>
          <w:rFonts w:ascii="Garamond" w:hAnsi="Garamond" w:cs="Arial"/>
        </w:rPr>
        <w:t>conference</w:t>
      </w:r>
      <w:r w:rsidR="00D304E5">
        <w:rPr>
          <w:rFonts w:ascii="Garamond" w:hAnsi="Garamond" w:cs="Arial"/>
        </w:rPr>
        <w:t>;</w:t>
      </w:r>
      <w:proofErr w:type="gramEnd"/>
      <w:r w:rsidR="00D304E5">
        <w:rPr>
          <w:rFonts w:ascii="Garamond" w:hAnsi="Garamond" w:cs="Arial"/>
        </w:rPr>
        <w:t xml:space="preserve"> </w:t>
      </w:r>
    </w:p>
    <w:p w14:paraId="4CA1CC70" w14:textId="77777777" w:rsidR="004A2276" w:rsidRDefault="004A2276" w:rsidP="00FA5C26">
      <w:pPr>
        <w:ind w:left="2160" w:hanging="2160"/>
        <w:rPr>
          <w:rFonts w:ascii="Garamond" w:hAnsi="Garamond" w:cs="Arial"/>
        </w:rPr>
      </w:pPr>
    </w:p>
    <w:p w14:paraId="2508BF40" w14:textId="0D889AA8" w:rsidR="006A259B" w:rsidRDefault="00A91F47" w:rsidP="00FA5C26">
      <w:pPr>
        <w:ind w:left="2160" w:hanging="216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2020/2021</w:t>
      </w:r>
      <w:r w:rsidR="006A259B">
        <w:rPr>
          <w:rFonts w:ascii="Garamond" w:hAnsi="Garamond" w:cs="Arial"/>
        </w:rPr>
        <w:t xml:space="preserve">       </w:t>
      </w:r>
      <w:r w:rsidRPr="00535F2D">
        <w:rPr>
          <w:rFonts w:ascii="Garamond" w:hAnsi="Garamond" w:cs="Arial"/>
        </w:rPr>
        <w:t>Boston University; E</w:t>
      </w:r>
      <w:r w:rsidR="00FA5C26" w:rsidRPr="00535F2D">
        <w:rPr>
          <w:rFonts w:ascii="Garamond" w:hAnsi="Garamond" w:cs="Arial"/>
        </w:rPr>
        <w:t xml:space="preserve">uropean </w:t>
      </w:r>
      <w:r w:rsidRPr="00535F2D">
        <w:rPr>
          <w:rFonts w:ascii="Garamond" w:hAnsi="Garamond" w:cs="Arial"/>
        </w:rPr>
        <w:t>E</w:t>
      </w:r>
      <w:r w:rsidR="00FA5C26" w:rsidRPr="00535F2D">
        <w:rPr>
          <w:rFonts w:ascii="Garamond" w:hAnsi="Garamond" w:cs="Arial"/>
        </w:rPr>
        <w:t xml:space="preserve">conomic </w:t>
      </w:r>
      <w:r w:rsidRPr="00535F2D">
        <w:rPr>
          <w:rFonts w:ascii="Garamond" w:hAnsi="Garamond" w:cs="Arial"/>
        </w:rPr>
        <w:t>A</w:t>
      </w:r>
      <w:r w:rsidR="00FA5C26" w:rsidRPr="00535F2D">
        <w:rPr>
          <w:rFonts w:ascii="Garamond" w:hAnsi="Garamond" w:cs="Arial"/>
        </w:rPr>
        <w:t>ssociation conference</w:t>
      </w:r>
      <w:r w:rsidRPr="00535F2D">
        <w:rPr>
          <w:rFonts w:ascii="Garamond" w:hAnsi="Garamond" w:cs="Arial"/>
        </w:rPr>
        <w:t>; IFS-UCL</w:t>
      </w:r>
    </w:p>
    <w:p w14:paraId="6302EF03" w14:textId="7CB4C09A" w:rsidR="00AA72D9" w:rsidRPr="00535F2D" w:rsidRDefault="006A259B" w:rsidP="006A259B">
      <w:pPr>
        <w:ind w:left="2160" w:hanging="1440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S</w:t>
      </w:r>
      <w:r w:rsidR="00A91F47" w:rsidRPr="00535F2D">
        <w:rPr>
          <w:rFonts w:ascii="Garamond" w:hAnsi="Garamond" w:cs="Arial"/>
        </w:rPr>
        <w:t xml:space="preserve">TICERD </w:t>
      </w:r>
      <w:r w:rsidR="00FA5C26" w:rsidRPr="00535F2D">
        <w:rPr>
          <w:rFonts w:ascii="Garamond" w:hAnsi="Garamond" w:cs="Arial"/>
        </w:rPr>
        <w:t xml:space="preserve">development </w:t>
      </w:r>
      <w:r w:rsidR="00A91F47" w:rsidRPr="00535F2D">
        <w:rPr>
          <w:rFonts w:ascii="Garamond" w:hAnsi="Garamond" w:cs="Arial"/>
        </w:rPr>
        <w:t>workshop</w:t>
      </w:r>
      <w:r w:rsidR="00BC1D40">
        <w:rPr>
          <w:rFonts w:ascii="Garamond" w:hAnsi="Garamond" w:cs="Arial"/>
        </w:rPr>
        <w:t>.</w:t>
      </w:r>
    </w:p>
    <w:p w14:paraId="4F0A9911" w14:textId="77777777" w:rsidR="00A91F47" w:rsidRPr="00535F2D" w:rsidRDefault="00A91F47" w:rsidP="006A259B">
      <w:pPr>
        <w:rPr>
          <w:rFonts w:ascii="Garamond" w:hAnsi="Garamond" w:cs="Arial"/>
        </w:rPr>
      </w:pPr>
    </w:p>
    <w:p w14:paraId="0955B2CE" w14:textId="6555190E" w:rsidR="00A91F47" w:rsidRPr="00535F2D" w:rsidRDefault="00A91F47" w:rsidP="006F6A6B">
      <w:pPr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2019/</w:t>
      </w:r>
      <w:r w:rsidR="004D5B2A" w:rsidRPr="00535F2D">
        <w:rPr>
          <w:rFonts w:ascii="Garamond" w:hAnsi="Garamond" w:cs="Arial"/>
        </w:rPr>
        <w:t>2020</w:t>
      </w:r>
      <w:r w:rsidR="004D5B2A" w:rsidRPr="00535F2D">
        <w:rPr>
          <w:rFonts w:ascii="Garamond" w:hAnsi="Garamond" w:cs="Arial"/>
        </w:rPr>
        <w:tab/>
      </w:r>
      <w:r w:rsidRPr="00535F2D">
        <w:rPr>
          <w:rFonts w:ascii="Garamond" w:hAnsi="Garamond" w:cs="Arial"/>
        </w:rPr>
        <w:t xml:space="preserve">European Economic Association Conference; </w:t>
      </w:r>
      <w:r w:rsidR="004D5B2A" w:rsidRPr="00535F2D">
        <w:rPr>
          <w:rFonts w:ascii="Garamond" w:hAnsi="Garamond" w:cs="Arial"/>
        </w:rPr>
        <w:t>CSAE; Essen Health Economics conference</w:t>
      </w:r>
    </w:p>
    <w:p w14:paraId="0DDD5F7E" w14:textId="07CA008B" w:rsidR="004D5B2A" w:rsidRPr="00535F2D" w:rsidRDefault="00A91F47" w:rsidP="006A259B">
      <w:pPr>
        <w:ind w:left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Invited </w:t>
      </w:r>
      <w:r w:rsidR="00BC1D40">
        <w:rPr>
          <w:rFonts w:ascii="Garamond" w:hAnsi="Garamond" w:cs="Arial"/>
        </w:rPr>
        <w:t>p</w:t>
      </w:r>
      <w:r w:rsidRPr="00535F2D">
        <w:rPr>
          <w:rFonts w:ascii="Garamond" w:hAnsi="Garamond" w:cs="Arial"/>
        </w:rPr>
        <w:t>resentation</w:t>
      </w:r>
      <w:r w:rsidR="00BC1D40">
        <w:rPr>
          <w:rFonts w:ascii="Garamond" w:hAnsi="Garamond" w:cs="Arial"/>
        </w:rPr>
        <w:t>s</w:t>
      </w:r>
      <w:r w:rsidRPr="00535F2D">
        <w:rPr>
          <w:rFonts w:ascii="Garamond" w:hAnsi="Garamond" w:cs="Arial"/>
        </w:rPr>
        <w:t>: FAIR, Bergen; CERGE-EI, Prague; Sorbonne,</w:t>
      </w:r>
    </w:p>
    <w:p w14:paraId="621570C4" w14:textId="0D1C3301" w:rsidR="004D5B2A" w:rsidRPr="00535F2D" w:rsidRDefault="004D5B2A" w:rsidP="004D5B2A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 </w:t>
      </w:r>
    </w:p>
    <w:p w14:paraId="4BB693FF" w14:textId="0B220161" w:rsidR="003618EF" w:rsidRPr="00535F2D" w:rsidRDefault="00A91F47" w:rsidP="003618EF">
      <w:pPr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2018/</w:t>
      </w:r>
      <w:r w:rsidR="00AD2E8F" w:rsidRPr="00535F2D">
        <w:rPr>
          <w:rFonts w:ascii="Garamond" w:hAnsi="Garamond" w:cs="Arial"/>
        </w:rPr>
        <w:t xml:space="preserve">2019 </w:t>
      </w:r>
      <w:r w:rsidR="00AD2E8F" w:rsidRPr="00535F2D">
        <w:rPr>
          <w:rFonts w:ascii="Garamond" w:hAnsi="Garamond" w:cs="Arial"/>
        </w:rPr>
        <w:tab/>
      </w:r>
      <w:proofErr w:type="spellStart"/>
      <w:r w:rsidRPr="00535F2D">
        <w:rPr>
          <w:rFonts w:ascii="Garamond" w:hAnsi="Garamond" w:cs="Arial"/>
        </w:rPr>
        <w:t>AfECN</w:t>
      </w:r>
      <w:proofErr w:type="spellEnd"/>
      <w:r w:rsidRPr="00535F2D">
        <w:rPr>
          <w:rFonts w:ascii="Garamond" w:hAnsi="Garamond" w:cs="Arial"/>
        </w:rPr>
        <w:t xml:space="preserve"> International Conference on Early Childhood Development, Nairobi;</w:t>
      </w:r>
      <w:r w:rsidR="00AD2E8F" w:rsidRPr="00535F2D">
        <w:rPr>
          <w:rFonts w:ascii="Garamond" w:hAnsi="Garamond" w:cs="Arial"/>
        </w:rPr>
        <w:t xml:space="preserve"> Society for Research on Child Development Biennial Conference</w:t>
      </w:r>
      <w:r w:rsidR="00F95724">
        <w:rPr>
          <w:rFonts w:ascii="Garamond" w:hAnsi="Garamond" w:cs="Arial"/>
        </w:rPr>
        <w:t>, Baltimore;</w:t>
      </w:r>
      <w:r w:rsidR="00AD2E8F" w:rsidRPr="00535F2D">
        <w:rPr>
          <w:rFonts w:ascii="Garamond" w:hAnsi="Garamond" w:cs="Arial"/>
        </w:rPr>
        <w:t xml:space="preserve"> Royal Economic Society Conference</w:t>
      </w:r>
      <w:r w:rsidR="00F95724">
        <w:rPr>
          <w:rFonts w:ascii="Garamond" w:hAnsi="Garamond" w:cs="Arial"/>
        </w:rPr>
        <w:t>;</w:t>
      </w:r>
      <w:r w:rsidR="00AD2E8F" w:rsidRPr="00535F2D">
        <w:rPr>
          <w:rFonts w:ascii="Garamond" w:hAnsi="Garamond" w:cs="Arial"/>
        </w:rPr>
        <w:t xml:space="preserve"> SEHO Conference</w:t>
      </w:r>
      <w:r w:rsidR="003618EF" w:rsidRPr="00535F2D">
        <w:rPr>
          <w:rFonts w:ascii="Garamond" w:hAnsi="Garamond" w:cs="Arial"/>
        </w:rPr>
        <w:t xml:space="preserve">. </w:t>
      </w:r>
    </w:p>
    <w:p w14:paraId="0D596DE4" w14:textId="50A8D41A" w:rsidR="00A91F47" w:rsidRPr="00535F2D" w:rsidRDefault="00A91F47" w:rsidP="006A259B">
      <w:pPr>
        <w:ind w:left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Invited presentations: DfID, World Bank, ISER, Essex University</w:t>
      </w:r>
    </w:p>
    <w:p w14:paraId="26B3EADD" w14:textId="77777777" w:rsidR="00AD2E8F" w:rsidRPr="00535F2D" w:rsidRDefault="00AD2E8F" w:rsidP="006F6A6B">
      <w:pPr>
        <w:ind w:left="1440" w:hanging="1440"/>
        <w:rPr>
          <w:rFonts w:ascii="Garamond" w:hAnsi="Garamond" w:cs="Arial"/>
        </w:rPr>
      </w:pPr>
    </w:p>
    <w:p w14:paraId="1D3C60D9" w14:textId="60DFBAA0" w:rsidR="00A91F47" w:rsidRPr="00535F2D" w:rsidRDefault="006F6A6B" w:rsidP="00606D01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>201</w:t>
      </w:r>
      <w:r w:rsidR="00A91F47" w:rsidRPr="00535F2D">
        <w:rPr>
          <w:rFonts w:ascii="Garamond" w:hAnsi="Garamond" w:cs="Arial"/>
        </w:rPr>
        <w:t>7/2018</w:t>
      </w:r>
      <w:r w:rsidR="00606D01">
        <w:rPr>
          <w:rFonts w:ascii="Garamond" w:hAnsi="Garamond" w:cs="Arial"/>
        </w:rPr>
        <w:tab/>
      </w:r>
      <w:r w:rsidR="00606D01" w:rsidRPr="00535F2D">
        <w:rPr>
          <w:rFonts w:ascii="Garamond" w:hAnsi="Garamond" w:cs="Arial"/>
        </w:rPr>
        <w:t xml:space="preserve">Invited </w:t>
      </w:r>
      <w:r w:rsidR="00BC1D40">
        <w:rPr>
          <w:rFonts w:ascii="Garamond" w:hAnsi="Garamond" w:cs="Arial"/>
        </w:rPr>
        <w:t>p</w:t>
      </w:r>
      <w:r w:rsidR="00606D01" w:rsidRPr="00535F2D">
        <w:rPr>
          <w:rFonts w:ascii="Garamond" w:hAnsi="Garamond" w:cs="Arial"/>
        </w:rPr>
        <w:t>resentation</w:t>
      </w:r>
      <w:r w:rsidR="00BC1D40">
        <w:rPr>
          <w:rFonts w:ascii="Garamond" w:hAnsi="Garamond" w:cs="Arial"/>
        </w:rPr>
        <w:t>s</w:t>
      </w:r>
      <w:r w:rsidR="00606D01" w:rsidRPr="00535F2D">
        <w:rPr>
          <w:rFonts w:ascii="Garamond" w:hAnsi="Garamond" w:cs="Arial"/>
        </w:rPr>
        <w:t>: Centre for Health Economics, Manchester University</w:t>
      </w:r>
    </w:p>
    <w:p w14:paraId="2B1B3FC7" w14:textId="4F6A914E" w:rsidR="003618EF" w:rsidRPr="00535F2D" w:rsidRDefault="003618EF" w:rsidP="003618EF">
      <w:pPr>
        <w:rPr>
          <w:rFonts w:ascii="Garamond" w:hAnsi="Garamond" w:cs="Arial"/>
        </w:rPr>
      </w:pPr>
    </w:p>
    <w:p w14:paraId="5694D2E7" w14:textId="6752A1BD" w:rsidR="003618EF" w:rsidRPr="00535F2D" w:rsidRDefault="003618EF" w:rsidP="003618EF">
      <w:pPr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2016/2017 </w:t>
      </w:r>
      <w:r w:rsidRPr="00535F2D">
        <w:rPr>
          <w:rFonts w:ascii="Garamond" w:hAnsi="Garamond" w:cs="Arial"/>
        </w:rPr>
        <w:tab/>
        <w:t>Royal Economic Society Annual Conference, Bristol University</w:t>
      </w:r>
    </w:p>
    <w:p w14:paraId="29F9C184" w14:textId="20E406EF" w:rsidR="003618EF" w:rsidRPr="00535F2D" w:rsidRDefault="00C74D28" w:rsidP="003618EF">
      <w:pPr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>[Mat Leave]</w:t>
      </w:r>
    </w:p>
    <w:p w14:paraId="6260BCD3" w14:textId="77777777" w:rsidR="00C74D28" w:rsidRPr="00535F2D" w:rsidRDefault="00C74D28" w:rsidP="003618EF">
      <w:pPr>
        <w:ind w:left="1440" w:hanging="1440"/>
        <w:rPr>
          <w:rFonts w:ascii="Garamond" w:hAnsi="Garamond" w:cs="Arial"/>
        </w:rPr>
      </w:pPr>
    </w:p>
    <w:p w14:paraId="34C67598" w14:textId="1301E83B" w:rsidR="003618EF" w:rsidRPr="00535F2D" w:rsidRDefault="003618EF" w:rsidP="00BC1D40">
      <w:pPr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2015/2016     </w:t>
      </w:r>
      <w:r w:rsidR="00BC1D40">
        <w:rPr>
          <w:rFonts w:ascii="Garamond" w:hAnsi="Garamond" w:cs="Arial"/>
        </w:rPr>
        <w:t xml:space="preserve">  </w:t>
      </w:r>
      <w:r w:rsidR="00C74D28" w:rsidRPr="00535F2D">
        <w:rPr>
          <w:rFonts w:ascii="Garamond" w:hAnsi="Garamond" w:cs="Arial"/>
        </w:rPr>
        <w:t xml:space="preserve">NEUDC Annual Conference, Brown </w:t>
      </w:r>
      <w:proofErr w:type="gramStart"/>
      <w:r w:rsidR="00C74D28" w:rsidRPr="00535F2D">
        <w:rPr>
          <w:rFonts w:ascii="Garamond" w:hAnsi="Garamond" w:cs="Arial"/>
        </w:rPr>
        <w:t>University</w:t>
      </w:r>
      <w:r w:rsidR="00BC1D40">
        <w:rPr>
          <w:rFonts w:ascii="Garamond" w:hAnsi="Garamond" w:cs="Arial"/>
        </w:rPr>
        <w:t xml:space="preserve">; </w:t>
      </w:r>
      <w:r w:rsidRPr="00535F2D">
        <w:rPr>
          <w:rFonts w:ascii="Garamond" w:hAnsi="Garamond" w:cs="Arial"/>
        </w:rPr>
        <w:t xml:space="preserve"> British</w:t>
      </w:r>
      <w:proofErr w:type="gramEnd"/>
      <w:r w:rsidRPr="00535F2D">
        <w:rPr>
          <w:rFonts w:ascii="Garamond" w:hAnsi="Garamond" w:cs="Arial"/>
        </w:rPr>
        <w:t xml:space="preserve"> Academy</w:t>
      </w:r>
      <w:r w:rsidR="00BC1D40">
        <w:rPr>
          <w:rFonts w:ascii="Garamond" w:hAnsi="Garamond" w:cs="Arial"/>
        </w:rPr>
        <w:t xml:space="preserve"> conference on early years</w:t>
      </w:r>
      <w:r w:rsidRPr="00535F2D">
        <w:rPr>
          <w:rFonts w:ascii="Garamond" w:hAnsi="Garamond" w:cs="Arial"/>
        </w:rPr>
        <w:t>; Royal Economic Society Annual Conference, Sussex University</w:t>
      </w:r>
    </w:p>
    <w:p w14:paraId="4F1F4C00" w14:textId="1C97F7C2" w:rsidR="003618EF" w:rsidRPr="00535F2D" w:rsidRDefault="003618EF" w:rsidP="00BC1D40">
      <w:pPr>
        <w:ind w:left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Invited </w:t>
      </w:r>
      <w:r w:rsidR="00BC1D40">
        <w:rPr>
          <w:rFonts w:ascii="Garamond" w:hAnsi="Garamond" w:cs="Arial"/>
        </w:rPr>
        <w:t>p</w:t>
      </w:r>
      <w:r w:rsidRPr="00535F2D">
        <w:rPr>
          <w:rFonts w:ascii="Garamond" w:hAnsi="Garamond" w:cs="Arial"/>
        </w:rPr>
        <w:t>resentation</w:t>
      </w:r>
      <w:r w:rsidR="00BC1D40">
        <w:rPr>
          <w:rFonts w:ascii="Garamond" w:hAnsi="Garamond" w:cs="Arial"/>
        </w:rPr>
        <w:t xml:space="preserve">s: Department of international development, University of Oxford; </w:t>
      </w:r>
      <w:r w:rsidRPr="00535F2D">
        <w:rPr>
          <w:rFonts w:ascii="Garamond" w:hAnsi="Garamond" w:cs="Arial"/>
        </w:rPr>
        <w:t>Department of Economics</w:t>
      </w:r>
      <w:r w:rsidR="00BC1D40">
        <w:rPr>
          <w:rFonts w:ascii="Garamond" w:hAnsi="Garamond" w:cs="Arial"/>
        </w:rPr>
        <w:t>,</w:t>
      </w:r>
      <w:r w:rsidRPr="00535F2D">
        <w:rPr>
          <w:rFonts w:ascii="Garamond" w:hAnsi="Garamond" w:cs="Arial"/>
        </w:rPr>
        <w:t xml:space="preserve"> University of Oxford</w:t>
      </w:r>
      <w:r w:rsidR="00BC1D40">
        <w:rPr>
          <w:rFonts w:ascii="Garamond" w:hAnsi="Garamond" w:cs="Arial"/>
        </w:rPr>
        <w:t>.</w:t>
      </w:r>
    </w:p>
    <w:p w14:paraId="7A77CA40" w14:textId="6026A5CD" w:rsidR="003618EF" w:rsidRPr="00535F2D" w:rsidRDefault="003618EF" w:rsidP="003618EF">
      <w:pPr>
        <w:ind w:left="1440"/>
        <w:rPr>
          <w:rFonts w:ascii="Garamond" w:hAnsi="Garamond" w:cs="Arial"/>
        </w:rPr>
      </w:pPr>
    </w:p>
    <w:p w14:paraId="1FDCCCB9" w14:textId="77777777" w:rsidR="00C74D28" w:rsidRPr="00535F2D" w:rsidRDefault="003618EF" w:rsidP="003618EF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>2014/2015</w:t>
      </w:r>
    </w:p>
    <w:p w14:paraId="45B3863C" w14:textId="101528B1" w:rsidR="003618EF" w:rsidRPr="00535F2D" w:rsidRDefault="00C74D28" w:rsidP="003618EF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>[Mat Leave]</w:t>
      </w:r>
      <w:r w:rsidR="003618EF" w:rsidRPr="00535F2D">
        <w:rPr>
          <w:rFonts w:ascii="Garamond" w:hAnsi="Garamond" w:cs="Arial"/>
        </w:rPr>
        <w:t xml:space="preserve">      </w:t>
      </w:r>
    </w:p>
    <w:p w14:paraId="231A1F19" w14:textId="5F8696AD" w:rsidR="003618EF" w:rsidRPr="00535F2D" w:rsidRDefault="003618EF" w:rsidP="003618EF">
      <w:pPr>
        <w:ind w:left="1440" w:hanging="1440"/>
        <w:rPr>
          <w:rFonts w:ascii="Garamond" w:hAnsi="Garamond" w:cs="Arial"/>
        </w:rPr>
      </w:pPr>
      <w:r w:rsidRPr="00535F2D">
        <w:rPr>
          <w:rFonts w:ascii="Garamond" w:hAnsi="Garamond" w:cs="Arial"/>
        </w:rPr>
        <w:t xml:space="preserve">  </w:t>
      </w:r>
    </w:p>
    <w:p w14:paraId="02EA9AD8" w14:textId="502A71BB" w:rsidR="00C74D28" w:rsidRPr="00535F2D" w:rsidRDefault="00C74D28" w:rsidP="00C74D28">
      <w:pPr>
        <w:ind w:left="1440" w:hanging="1440"/>
        <w:rPr>
          <w:rFonts w:ascii="Garamond" w:hAnsi="Garamond"/>
        </w:rPr>
      </w:pPr>
      <w:r w:rsidRPr="00535F2D">
        <w:rPr>
          <w:rFonts w:ascii="Garamond" w:hAnsi="Garamond" w:cs="Arial"/>
        </w:rPr>
        <w:t>2013/2014</w:t>
      </w:r>
      <w:r w:rsidRPr="00535F2D">
        <w:rPr>
          <w:rFonts w:ascii="Garamond" w:hAnsi="Garamond" w:cs="Arial"/>
        </w:rPr>
        <w:tab/>
        <w:t xml:space="preserve">Invited </w:t>
      </w:r>
      <w:r w:rsidR="00BC1D40">
        <w:rPr>
          <w:rFonts w:ascii="Garamond" w:hAnsi="Garamond" w:cs="Arial"/>
        </w:rPr>
        <w:t>p</w:t>
      </w:r>
      <w:r w:rsidRPr="00535F2D">
        <w:rPr>
          <w:rFonts w:ascii="Garamond" w:hAnsi="Garamond" w:cs="Arial"/>
        </w:rPr>
        <w:t>resentation</w:t>
      </w:r>
      <w:r w:rsidR="00BC1D40">
        <w:rPr>
          <w:rFonts w:ascii="Garamond" w:hAnsi="Garamond" w:cs="Arial"/>
        </w:rPr>
        <w:t>s</w:t>
      </w:r>
      <w:r w:rsidRPr="00535F2D">
        <w:rPr>
          <w:rFonts w:ascii="Garamond" w:hAnsi="Garamond" w:cs="Arial"/>
        </w:rPr>
        <w:t xml:space="preserve">: Population Studies Center, University of Pennsylvania; </w:t>
      </w:r>
      <w:r w:rsidRPr="00535F2D">
        <w:rPr>
          <w:rFonts w:ascii="Garamond" w:hAnsi="Garamond"/>
        </w:rPr>
        <w:t>Department of Psychiatry, University of Oxford</w:t>
      </w:r>
    </w:p>
    <w:p w14:paraId="0616E337" w14:textId="40ED4283" w:rsidR="00C74D28" w:rsidRPr="00535F2D" w:rsidRDefault="00C74D28" w:rsidP="00C74D28">
      <w:pPr>
        <w:ind w:left="1440" w:hanging="1440"/>
        <w:rPr>
          <w:rFonts w:ascii="Garamond" w:hAnsi="Garamond"/>
        </w:rPr>
      </w:pPr>
    </w:p>
    <w:p w14:paraId="06551FE0" w14:textId="2016DB89" w:rsidR="00BC1D40" w:rsidRDefault="00C74D28" w:rsidP="00C74D28">
      <w:pPr>
        <w:ind w:left="1440" w:hanging="1440"/>
        <w:rPr>
          <w:rFonts w:ascii="Garamond" w:hAnsi="Garamond"/>
        </w:rPr>
      </w:pPr>
      <w:r w:rsidRPr="00535F2D">
        <w:rPr>
          <w:rFonts w:ascii="Garamond" w:hAnsi="Garamond"/>
        </w:rPr>
        <w:t>2012/2013</w:t>
      </w:r>
      <w:r w:rsidRPr="00535F2D">
        <w:rPr>
          <w:rFonts w:ascii="Garamond" w:hAnsi="Garamond"/>
        </w:rPr>
        <w:tab/>
      </w:r>
      <w:r w:rsidR="00BC1D40" w:rsidRPr="00535F2D">
        <w:rPr>
          <w:rFonts w:ascii="Garamond" w:hAnsi="Garamond"/>
        </w:rPr>
        <w:t xml:space="preserve">CSAE Annual Conference, University of </w:t>
      </w:r>
      <w:proofErr w:type="gramStart"/>
      <w:r w:rsidR="00BC1D40" w:rsidRPr="00535F2D">
        <w:rPr>
          <w:rFonts w:ascii="Garamond" w:hAnsi="Garamond"/>
        </w:rPr>
        <w:t>Oxford;</w:t>
      </w:r>
      <w:proofErr w:type="gramEnd"/>
    </w:p>
    <w:p w14:paraId="75418536" w14:textId="4A3659EC" w:rsidR="00C74D28" w:rsidRPr="00535F2D" w:rsidRDefault="00C74D28" w:rsidP="00BC1D40">
      <w:pPr>
        <w:ind w:left="1440"/>
        <w:rPr>
          <w:rFonts w:ascii="Garamond" w:hAnsi="Garamond"/>
        </w:rPr>
      </w:pPr>
      <w:r w:rsidRPr="00535F2D">
        <w:rPr>
          <w:rFonts w:ascii="Garamond" w:hAnsi="Garamond"/>
        </w:rPr>
        <w:t xml:space="preserve">Invited </w:t>
      </w:r>
      <w:r w:rsidR="00BC1D40">
        <w:rPr>
          <w:rFonts w:ascii="Garamond" w:hAnsi="Garamond"/>
        </w:rPr>
        <w:t>p</w:t>
      </w:r>
      <w:r w:rsidRPr="00535F2D">
        <w:rPr>
          <w:rFonts w:ascii="Garamond" w:hAnsi="Garamond"/>
        </w:rPr>
        <w:t>resentation</w:t>
      </w:r>
      <w:r w:rsidR="00BC1D40">
        <w:rPr>
          <w:rFonts w:ascii="Garamond" w:hAnsi="Garamond"/>
        </w:rPr>
        <w:t>s</w:t>
      </w:r>
      <w:r w:rsidRPr="00535F2D">
        <w:rPr>
          <w:rFonts w:ascii="Garamond" w:hAnsi="Garamond"/>
        </w:rPr>
        <w:t xml:space="preserve">: Institute of Education, </w:t>
      </w:r>
      <w:r w:rsidR="00BC1D40">
        <w:rPr>
          <w:rFonts w:ascii="Garamond" w:hAnsi="Garamond"/>
        </w:rPr>
        <w:t xml:space="preserve">University of </w:t>
      </w:r>
      <w:r w:rsidRPr="00535F2D">
        <w:rPr>
          <w:rFonts w:ascii="Garamond" w:hAnsi="Garamond"/>
        </w:rPr>
        <w:t>London; Center on the Developing Child, Harvard University</w:t>
      </w:r>
      <w:r w:rsidR="00BC1D40">
        <w:rPr>
          <w:rFonts w:ascii="Garamond" w:hAnsi="Garamond"/>
        </w:rPr>
        <w:t>.</w:t>
      </w:r>
    </w:p>
    <w:p w14:paraId="2091C47A" w14:textId="12788CA8" w:rsidR="00C74D28" w:rsidRPr="00535F2D" w:rsidRDefault="00C74D28" w:rsidP="00C74D28">
      <w:pPr>
        <w:ind w:left="1440" w:hanging="1440"/>
        <w:rPr>
          <w:rFonts w:ascii="Garamond" w:hAnsi="Garamond"/>
        </w:rPr>
      </w:pPr>
    </w:p>
    <w:p w14:paraId="3A9EF881" w14:textId="77777777" w:rsidR="00C74D28" w:rsidRPr="00535F2D" w:rsidRDefault="00C74D28" w:rsidP="00C74D28">
      <w:pPr>
        <w:ind w:left="1440" w:hanging="1440"/>
        <w:rPr>
          <w:rFonts w:ascii="Garamond" w:hAnsi="Garamond"/>
        </w:rPr>
      </w:pPr>
      <w:r w:rsidRPr="00535F2D">
        <w:rPr>
          <w:rFonts w:ascii="Garamond" w:hAnsi="Garamond"/>
        </w:rPr>
        <w:t>2011/2012</w:t>
      </w:r>
    </w:p>
    <w:p w14:paraId="35B8CCEB" w14:textId="7FB02DAC" w:rsidR="00C74D28" w:rsidRPr="00535F2D" w:rsidRDefault="00C74D28" w:rsidP="00C74D28">
      <w:pPr>
        <w:ind w:left="1440" w:hanging="1440"/>
        <w:rPr>
          <w:rFonts w:ascii="Garamond" w:hAnsi="Garamond"/>
        </w:rPr>
      </w:pPr>
      <w:r w:rsidRPr="00535F2D">
        <w:rPr>
          <w:rFonts w:ascii="Garamond" w:hAnsi="Garamond"/>
        </w:rPr>
        <w:t>[Mat Leave]</w:t>
      </w:r>
    </w:p>
    <w:p w14:paraId="691D6E89" w14:textId="132B3AE3" w:rsidR="00C74D28" w:rsidRPr="00535F2D" w:rsidRDefault="00C74D28" w:rsidP="00C74D28">
      <w:pPr>
        <w:ind w:left="1440" w:hanging="1440"/>
        <w:rPr>
          <w:rFonts w:ascii="Garamond" w:hAnsi="Garamond"/>
        </w:rPr>
      </w:pPr>
    </w:p>
    <w:p w14:paraId="4523061B" w14:textId="7D430870" w:rsidR="00C74D28" w:rsidRPr="00535F2D" w:rsidRDefault="00C74D28" w:rsidP="00C74D28">
      <w:pPr>
        <w:ind w:left="1440" w:hanging="1440"/>
        <w:rPr>
          <w:rFonts w:ascii="Garamond" w:hAnsi="Garamond" w:cs="Arial"/>
        </w:rPr>
      </w:pPr>
    </w:p>
    <w:p w14:paraId="09F2EF66" w14:textId="26F6A06D" w:rsidR="00B527C1" w:rsidRPr="00535F2D" w:rsidRDefault="006238E3" w:rsidP="00B527C1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Key </w:t>
      </w:r>
      <w:r w:rsidR="00B527C1" w:rsidRPr="00563B17">
        <w:rPr>
          <w:rFonts w:ascii="Garamond" w:hAnsi="Garamond" w:cs="Arial"/>
          <w:b/>
          <w:bCs/>
        </w:rPr>
        <w:t>User Engagement Activities</w:t>
      </w:r>
    </w:p>
    <w:p w14:paraId="2B25FF61" w14:textId="22304FF3" w:rsidR="00823584" w:rsidRPr="00823584" w:rsidRDefault="00823584" w:rsidP="00823584">
      <w:pPr>
        <w:ind w:left="2160" w:hanging="2160"/>
        <w:rPr>
          <w:rFonts w:ascii="Garamond" w:hAnsi="Garamond" w:cs="Arial"/>
        </w:rPr>
      </w:pPr>
      <w:r>
        <w:rPr>
          <w:rFonts w:ascii="Garamond" w:hAnsi="Garamond" w:cs="Arial"/>
        </w:rPr>
        <w:t>January 2026</w:t>
      </w:r>
      <w:r>
        <w:rPr>
          <w:rFonts w:ascii="Garamond" w:hAnsi="Garamond" w:cs="Arial"/>
        </w:rPr>
        <w:tab/>
      </w:r>
      <w:proofErr w:type="spellStart"/>
      <w:r>
        <w:rPr>
          <w:rFonts w:ascii="Garamond" w:hAnsi="Garamond" w:cs="Arial"/>
        </w:rPr>
        <w:t>Organised</w:t>
      </w:r>
      <w:proofErr w:type="spellEnd"/>
      <w:r>
        <w:rPr>
          <w:rFonts w:ascii="Garamond" w:hAnsi="Garamond" w:cs="Arial"/>
        </w:rPr>
        <w:t xml:space="preserve"> and presented at policy event in Westminster on “How can policy tackle regional inequalities” </w:t>
      </w:r>
    </w:p>
    <w:p w14:paraId="32D8A9EE" w14:textId="77777777" w:rsidR="00823584" w:rsidRDefault="00823584" w:rsidP="00EC21BC">
      <w:pPr>
        <w:ind w:left="2160" w:hanging="2160"/>
        <w:rPr>
          <w:rFonts w:ascii="Garamond" w:hAnsi="Garamond"/>
        </w:rPr>
      </w:pPr>
    </w:p>
    <w:p w14:paraId="55C081C3" w14:textId="6BC2FFB5" w:rsidR="00EC21BC" w:rsidRDefault="00EC21BC" w:rsidP="00EC21B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July 2025</w:t>
      </w:r>
      <w:r>
        <w:rPr>
          <w:rFonts w:ascii="Garamond" w:hAnsi="Garamond"/>
        </w:rPr>
        <w:tab/>
        <w:t>Participated in workshop at British Academy co-</w:t>
      </w:r>
      <w:proofErr w:type="spellStart"/>
      <w:r>
        <w:rPr>
          <w:rFonts w:ascii="Garamond" w:hAnsi="Garamond"/>
        </w:rPr>
        <w:t>organised</w:t>
      </w:r>
      <w:proofErr w:type="spellEnd"/>
      <w:r>
        <w:rPr>
          <w:rFonts w:ascii="Garamond" w:hAnsi="Garamond"/>
        </w:rPr>
        <w:t xml:space="preserve"> with the Carnegie Endowment for International Peace </w:t>
      </w:r>
      <w:proofErr w:type="gramStart"/>
      <w:r>
        <w:rPr>
          <w:rFonts w:ascii="Garamond" w:hAnsi="Garamond"/>
        </w:rPr>
        <w:t xml:space="preserve">on </w:t>
      </w:r>
      <w:r w:rsidR="00F21E10">
        <w:rPr>
          <w:rFonts w:ascii="Garamond" w:hAnsi="Garamond"/>
        </w:rPr>
        <w:t xml:space="preserve"> “</w:t>
      </w:r>
      <w:proofErr w:type="gramEnd"/>
      <w:r w:rsidR="00F21E10">
        <w:rPr>
          <w:rFonts w:ascii="Garamond" w:hAnsi="Garamond"/>
        </w:rPr>
        <w:t>P</w:t>
      </w:r>
      <w:r>
        <w:rPr>
          <w:rFonts w:ascii="Garamond" w:hAnsi="Garamond"/>
        </w:rPr>
        <w:t xml:space="preserve">rosperity in a </w:t>
      </w:r>
      <w:r w:rsidR="00F21E10">
        <w:rPr>
          <w:rFonts w:ascii="Garamond" w:hAnsi="Garamond"/>
        </w:rPr>
        <w:t>F</w:t>
      </w:r>
      <w:r>
        <w:rPr>
          <w:rFonts w:ascii="Garamond" w:hAnsi="Garamond"/>
        </w:rPr>
        <w:t xml:space="preserve">ragmented </w:t>
      </w:r>
      <w:r w:rsidR="00F21E10">
        <w:rPr>
          <w:rFonts w:ascii="Garamond" w:hAnsi="Garamond"/>
        </w:rPr>
        <w:t>G</w:t>
      </w:r>
      <w:r>
        <w:rPr>
          <w:rFonts w:ascii="Garamond" w:hAnsi="Garamond"/>
        </w:rPr>
        <w:t xml:space="preserve">lobal </w:t>
      </w:r>
      <w:r w:rsidR="00F21E10">
        <w:rPr>
          <w:rFonts w:ascii="Garamond" w:hAnsi="Garamond"/>
        </w:rPr>
        <w:t>E</w:t>
      </w:r>
      <w:r>
        <w:rPr>
          <w:rFonts w:ascii="Garamond" w:hAnsi="Garamond"/>
        </w:rPr>
        <w:t>conomy</w:t>
      </w:r>
      <w:r w:rsidR="00F21E10">
        <w:rPr>
          <w:rFonts w:ascii="Garamond" w:hAnsi="Garamond"/>
        </w:rPr>
        <w:t>”</w:t>
      </w:r>
      <w:r>
        <w:rPr>
          <w:rFonts w:ascii="Garamond" w:hAnsi="Garamond"/>
        </w:rPr>
        <w:t>.</w:t>
      </w:r>
    </w:p>
    <w:p w14:paraId="6DB992A2" w14:textId="77777777" w:rsidR="00EC21BC" w:rsidRDefault="00EC21BC" w:rsidP="00EC21BC">
      <w:pPr>
        <w:ind w:left="2160" w:hanging="2160"/>
        <w:rPr>
          <w:rFonts w:ascii="Garamond" w:hAnsi="Garamond"/>
        </w:rPr>
      </w:pPr>
    </w:p>
    <w:p w14:paraId="3E84783E" w14:textId="32408666" w:rsidR="00EC21BC" w:rsidRDefault="00EC21BC" w:rsidP="00EC21B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January 2025</w:t>
      </w:r>
      <w:r>
        <w:rPr>
          <w:rFonts w:ascii="Garamond" w:hAnsi="Garamond"/>
        </w:rPr>
        <w:tab/>
        <w:t xml:space="preserve">Contributed to FCDO roundtable on “Accelerating Inclusive Growth and Economic Transformation” hosted by Lord Collins (Minister for Africa). </w:t>
      </w:r>
    </w:p>
    <w:p w14:paraId="258853ED" w14:textId="77777777" w:rsidR="00EC21BC" w:rsidRDefault="00EC21BC" w:rsidP="00EC21BC">
      <w:pPr>
        <w:ind w:left="2160" w:hanging="2160"/>
        <w:rPr>
          <w:rFonts w:ascii="Garamond" w:hAnsi="Garamond"/>
        </w:rPr>
      </w:pPr>
    </w:p>
    <w:p w14:paraId="4172E193" w14:textId="7B05B89D" w:rsidR="00EC21BC" w:rsidRPr="00EC21BC" w:rsidRDefault="00EC21BC" w:rsidP="00EC21BC">
      <w:pPr>
        <w:ind w:left="2160" w:hanging="2160"/>
        <w:rPr>
          <w:rFonts w:ascii="Garamond" w:hAnsi="Garamond"/>
        </w:rPr>
      </w:pPr>
      <w:r w:rsidRPr="00EC21BC">
        <w:rPr>
          <w:rFonts w:ascii="Garamond" w:hAnsi="Garamond"/>
        </w:rPr>
        <w:t>June 2024</w:t>
      </w:r>
      <w:r w:rsidRPr="00EC21BC">
        <w:rPr>
          <w:rFonts w:ascii="Garamond" w:hAnsi="Garamond"/>
        </w:rPr>
        <w:tab/>
        <w:t xml:space="preserve">Presented at Away Day for Economists at Department for Education on “Educational inequality and social mobility in England”, DfE, Manchester </w:t>
      </w:r>
    </w:p>
    <w:p w14:paraId="2F483012" w14:textId="77777777" w:rsidR="00EC21BC" w:rsidRPr="00EC21BC" w:rsidRDefault="00EC21BC" w:rsidP="00EC21BC">
      <w:pPr>
        <w:rPr>
          <w:rFonts w:ascii="Garamond" w:hAnsi="Garamond" w:cs="Arial"/>
        </w:rPr>
      </w:pPr>
    </w:p>
    <w:p w14:paraId="549293A9" w14:textId="5F753A3D" w:rsidR="00D304E5" w:rsidRPr="00EC21BC" w:rsidRDefault="00D304E5" w:rsidP="00D304E5">
      <w:pPr>
        <w:ind w:left="2268" w:hanging="2268"/>
        <w:rPr>
          <w:rFonts w:ascii="Garamond" w:hAnsi="Garamond"/>
          <w:lang w:val="en-GB" w:eastAsia="en-GB"/>
        </w:rPr>
      </w:pPr>
      <w:r w:rsidRPr="00EC21BC">
        <w:rPr>
          <w:rFonts w:ascii="Garamond" w:hAnsi="Garamond" w:cs="Arial"/>
        </w:rPr>
        <w:t xml:space="preserve">March 2022 </w:t>
      </w:r>
      <w:r w:rsidRPr="00EC21BC">
        <w:rPr>
          <w:rFonts w:ascii="Garamond" w:hAnsi="Garamond" w:cs="Arial"/>
        </w:rPr>
        <w:tab/>
        <w:t xml:space="preserve">Presented at DfE </w:t>
      </w:r>
      <w:r w:rsidRPr="00EC21BC">
        <w:rPr>
          <w:rFonts w:ascii="Garamond" w:hAnsi="Garamond" w:cs="Calibri"/>
          <w:color w:val="000000"/>
        </w:rPr>
        <w:t xml:space="preserve">all-staff briefing chaired by the Permanent Secretary on education and </w:t>
      </w:r>
      <w:proofErr w:type="spellStart"/>
      <w:r w:rsidRPr="00EC21BC">
        <w:rPr>
          <w:rFonts w:ascii="Garamond" w:hAnsi="Garamond" w:cs="Calibri"/>
          <w:color w:val="000000"/>
        </w:rPr>
        <w:t>labour</w:t>
      </w:r>
      <w:proofErr w:type="spellEnd"/>
      <w:r w:rsidRPr="00EC21BC">
        <w:rPr>
          <w:rFonts w:ascii="Garamond" w:hAnsi="Garamond" w:cs="Calibri"/>
          <w:color w:val="000000"/>
        </w:rPr>
        <w:t xml:space="preserve"> market inequalities for lower socioeconomic and minority ethnic groups</w:t>
      </w:r>
    </w:p>
    <w:p w14:paraId="6C963803" w14:textId="1637AE03" w:rsidR="00D304E5" w:rsidRPr="00EC21BC" w:rsidRDefault="00D304E5" w:rsidP="006238E3">
      <w:pPr>
        <w:ind w:left="2160" w:hanging="2160"/>
        <w:rPr>
          <w:rFonts w:ascii="Garamond" w:hAnsi="Garamond" w:cs="Arial"/>
        </w:rPr>
      </w:pPr>
      <w:r w:rsidRPr="00EC21BC">
        <w:rPr>
          <w:rFonts w:ascii="Garamond" w:hAnsi="Garamond" w:cs="Arial"/>
        </w:rPr>
        <w:tab/>
      </w:r>
    </w:p>
    <w:p w14:paraId="7C0BA3FA" w14:textId="40613760" w:rsidR="00CA372E" w:rsidRPr="00EC21BC" w:rsidRDefault="006238E3" w:rsidP="006238E3">
      <w:pPr>
        <w:ind w:left="2160" w:hanging="2160"/>
        <w:rPr>
          <w:rFonts w:ascii="Garamond" w:hAnsi="Garamond" w:cs="Arial"/>
        </w:rPr>
      </w:pPr>
      <w:r w:rsidRPr="00EC21BC">
        <w:rPr>
          <w:rFonts w:ascii="Garamond" w:hAnsi="Garamond" w:cs="Arial"/>
        </w:rPr>
        <w:t>May 2021</w:t>
      </w:r>
      <w:r w:rsidRPr="00EC21BC">
        <w:rPr>
          <w:rFonts w:ascii="Garamond" w:hAnsi="Garamond" w:cs="Arial"/>
        </w:rPr>
        <w:tab/>
        <w:t xml:space="preserve">Provided expert advice to Open Innovation Team at DfE as part of a roundtable on </w:t>
      </w:r>
      <w:r w:rsidRPr="00EC21BC">
        <w:rPr>
          <w:rFonts w:ascii="Garamond" w:hAnsi="Garamond" w:cs="Arial"/>
          <w:i/>
          <w:iCs/>
        </w:rPr>
        <w:t>Education system recovery and resilience</w:t>
      </w:r>
      <w:r w:rsidRPr="00EC21BC">
        <w:rPr>
          <w:rFonts w:ascii="Garamond" w:hAnsi="Garamond" w:cs="Arial"/>
        </w:rPr>
        <w:t xml:space="preserve"> organized by the Nuffield Foundation</w:t>
      </w:r>
    </w:p>
    <w:p w14:paraId="2829B1AF" w14:textId="77777777" w:rsidR="00CA372E" w:rsidRPr="00EC21BC" w:rsidRDefault="00CA372E" w:rsidP="00B527C1">
      <w:pPr>
        <w:rPr>
          <w:rFonts w:ascii="Garamond" w:hAnsi="Garamond" w:cs="Arial"/>
        </w:rPr>
      </w:pPr>
    </w:p>
    <w:p w14:paraId="69DC7895" w14:textId="48EEC907" w:rsidR="00562DBA" w:rsidRPr="00EC21BC" w:rsidRDefault="006238E3" w:rsidP="006238E3">
      <w:pPr>
        <w:ind w:left="2160" w:hanging="2160"/>
        <w:rPr>
          <w:rFonts w:ascii="Garamond" w:hAnsi="Garamond" w:cs="Arial"/>
        </w:rPr>
      </w:pPr>
      <w:r w:rsidRPr="00EC21BC">
        <w:rPr>
          <w:rFonts w:ascii="Garamond" w:hAnsi="Garamond" w:cs="Arial"/>
        </w:rPr>
        <w:t xml:space="preserve">September </w:t>
      </w:r>
      <w:proofErr w:type="gramStart"/>
      <w:r w:rsidRPr="00EC21BC">
        <w:rPr>
          <w:rFonts w:ascii="Garamond" w:hAnsi="Garamond" w:cs="Arial"/>
        </w:rPr>
        <w:t xml:space="preserve">2019  </w:t>
      </w:r>
      <w:r w:rsidRPr="00EC21BC">
        <w:rPr>
          <w:rFonts w:ascii="Garamond" w:hAnsi="Garamond" w:cs="Arial"/>
        </w:rPr>
        <w:tab/>
      </w:r>
      <w:proofErr w:type="gramEnd"/>
      <w:r w:rsidRPr="00EC21BC">
        <w:rPr>
          <w:rFonts w:ascii="Garamond" w:hAnsi="Garamond" w:cs="Arial"/>
        </w:rPr>
        <w:t xml:space="preserve">Chaired panel on </w:t>
      </w:r>
      <w:r w:rsidRPr="00EC21BC">
        <w:rPr>
          <w:rFonts w:ascii="Garamond" w:hAnsi="Garamond" w:cs="Arial"/>
          <w:i/>
          <w:iCs/>
        </w:rPr>
        <w:t xml:space="preserve">The Role of </w:t>
      </w:r>
      <w:proofErr w:type="gramStart"/>
      <w:r w:rsidRPr="00EC21BC">
        <w:rPr>
          <w:rFonts w:ascii="Garamond" w:hAnsi="Garamond" w:cs="Arial"/>
          <w:i/>
          <w:iCs/>
        </w:rPr>
        <w:t xml:space="preserve">Evaluation </w:t>
      </w:r>
      <w:r w:rsidRPr="00EC21BC">
        <w:rPr>
          <w:rFonts w:ascii="Garamond" w:hAnsi="Garamond" w:cs="Arial"/>
        </w:rPr>
        <w:t xml:space="preserve"> as</w:t>
      </w:r>
      <w:proofErr w:type="gramEnd"/>
      <w:r w:rsidRPr="00EC21BC">
        <w:rPr>
          <w:rFonts w:ascii="Garamond" w:hAnsi="Garamond" w:cs="Arial"/>
        </w:rPr>
        <w:t xml:space="preserve"> part of the British Academy’s international symposium on “Delivering Early Childhood Development”, British Academy, London.</w:t>
      </w:r>
    </w:p>
    <w:p w14:paraId="1E1101F6" w14:textId="77777777" w:rsidR="00562DBA" w:rsidRPr="00EC21BC" w:rsidRDefault="00562DBA" w:rsidP="00B527C1">
      <w:pPr>
        <w:rPr>
          <w:rFonts w:ascii="Garamond" w:hAnsi="Garamond" w:cs="Arial"/>
        </w:rPr>
      </w:pPr>
    </w:p>
    <w:p w14:paraId="45309AA2" w14:textId="4EF7C992" w:rsidR="00B44549" w:rsidRPr="00EC21BC" w:rsidRDefault="00CA372E" w:rsidP="00CA372E">
      <w:pPr>
        <w:ind w:left="2160" w:hanging="2160"/>
        <w:rPr>
          <w:rFonts w:ascii="Garamond" w:hAnsi="Garamond" w:cs="Arial"/>
        </w:rPr>
      </w:pPr>
      <w:r w:rsidRPr="00EC21BC">
        <w:rPr>
          <w:rFonts w:ascii="Garamond" w:hAnsi="Garamond" w:cs="Arial"/>
        </w:rPr>
        <w:t>May 2019</w:t>
      </w:r>
      <w:r w:rsidRPr="00EC21BC">
        <w:rPr>
          <w:rFonts w:ascii="Garamond" w:hAnsi="Garamond" w:cs="Arial"/>
        </w:rPr>
        <w:tab/>
        <w:t xml:space="preserve">Participant in the UNICEF-LEGO </w:t>
      </w:r>
      <w:r w:rsidR="00B44549" w:rsidRPr="00EC21BC">
        <w:rPr>
          <w:rFonts w:ascii="Garamond" w:hAnsi="Garamond" w:cs="Arial"/>
        </w:rPr>
        <w:t>Forum on the Future of Parenting</w:t>
      </w:r>
      <w:r w:rsidRPr="00EC21BC">
        <w:rPr>
          <w:rFonts w:ascii="Garamond" w:hAnsi="Garamond" w:cs="Arial"/>
        </w:rPr>
        <w:t>, New York</w:t>
      </w:r>
    </w:p>
    <w:p w14:paraId="7F31799D" w14:textId="77777777" w:rsidR="00562DBA" w:rsidRPr="00EC21BC" w:rsidRDefault="00562DBA" w:rsidP="00CA372E">
      <w:pPr>
        <w:ind w:left="2160" w:hanging="2160"/>
        <w:rPr>
          <w:rFonts w:ascii="Garamond" w:hAnsi="Garamond" w:cs="Arial"/>
        </w:rPr>
      </w:pPr>
    </w:p>
    <w:p w14:paraId="12FCC08E" w14:textId="4C4FD1E4" w:rsidR="00562DBA" w:rsidRPr="00EC21BC" w:rsidRDefault="00562DBA" w:rsidP="00CA372E">
      <w:pPr>
        <w:ind w:left="2160" w:hanging="2160"/>
        <w:rPr>
          <w:rFonts w:ascii="Garamond" w:hAnsi="Garamond" w:cs="Arial"/>
        </w:rPr>
      </w:pPr>
      <w:r w:rsidRPr="00EC21BC">
        <w:rPr>
          <w:rFonts w:ascii="Garamond" w:hAnsi="Garamond" w:cs="Arial"/>
        </w:rPr>
        <w:t>April 2018</w:t>
      </w:r>
      <w:r w:rsidRPr="00EC21BC">
        <w:rPr>
          <w:rFonts w:ascii="Garamond" w:hAnsi="Garamond" w:cs="Arial"/>
        </w:rPr>
        <w:tab/>
        <w:t xml:space="preserve">PI of West Bank &amp; Gaza team and presenter at MENA region workshop on </w:t>
      </w:r>
      <w:r w:rsidRPr="00EC21BC">
        <w:rPr>
          <w:rFonts w:ascii="Garamond" w:hAnsi="Garamond" w:cs="Arial"/>
          <w:i/>
          <w:iCs/>
        </w:rPr>
        <w:t>Impact Evaluation and Measurement of Early Childhood Education</w:t>
      </w:r>
      <w:r w:rsidRPr="00EC21BC">
        <w:rPr>
          <w:rFonts w:ascii="Garamond" w:hAnsi="Garamond" w:cs="Arial"/>
        </w:rPr>
        <w:t xml:space="preserve"> organized by the World Bank in Abu Dhabi. </w:t>
      </w:r>
    </w:p>
    <w:p w14:paraId="3B8B66E3" w14:textId="4F2FD706" w:rsidR="00CA372E" w:rsidRPr="00EC21BC" w:rsidRDefault="00CA372E" w:rsidP="00B527C1">
      <w:pPr>
        <w:rPr>
          <w:rFonts w:ascii="Garamond" w:hAnsi="Garamond" w:cs="Arial"/>
        </w:rPr>
      </w:pPr>
    </w:p>
    <w:p w14:paraId="7958E835" w14:textId="2FD5A8D2" w:rsidR="00563B17" w:rsidRPr="00EC21BC" w:rsidRDefault="00563B17" w:rsidP="00563B17">
      <w:pPr>
        <w:ind w:left="2160" w:hanging="2160"/>
        <w:rPr>
          <w:rFonts w:ascii="Garamond" w:hAnsi="Garamond" w:cs="Arial"/>
        </w:rPr>
      </w:pPr>
      <w:r w:rsidRPr="00EC21BC">
        <w:rPr>
          <w:rFonts w:ascii="Garamond" w:hAnsi="Garamond" w:cs="Arial"/>
        </w:rPr>
        <w:t>November 2017</w:t>
      </w:r>
      <w:r w:rsidRPr="00EC21BC">
        <w:rPr>
          <w:rFonts w:ascii="Garamond" w:hAnsi="Garamond" w:cs="Arial"/>
        </w:rPr>
        <w:tab/>
        <w:t>Presented and discussed findings from long-run evaluation of</w:t>
      </w:r>
      <w:r w:rsidRPr="00EC21BC">
        <w:rPr>
          <w:rFonts w:ascii="Garamond" w:hAnsi="Garamond" w:cs="Arial"/>
          <w:i/>
          <w:iCs/>
        </w:rPr>
        <w:t xml:space="preserve"> Jovenes </w:t>
      </w:r>
      <w:proofErr w:type="spellStart"/>
      <w:r w:rsidRPr="00EC21BC">
        <w:rPr>
          <w:rFonts w:ascii="Garamond" w:hAnsi="Garamond" w:cs="Arial"/>
          <w:i/>
          <w:iCs/>
        </w:rPr>
        <w:t>en</w:t>
      </w:r>
      <w:proofErr w:type="spellEnd"/>
      <w:r w:rsidRPr="00EC21BC">
        <w:rPr>
          <w:rFonts w:ascii="Garamond" w:hAnsi="Garamond" w:cs="Arial"/>
          <w:i/>
          <w:iCs/>
        </w:rPr>
        <w:t xml:space="preserve"> Accion </w:t>
      </w:r>
      <w:r w:rsidRPr="00EC21BC">
        <w:rPr>
          <w:rFonts w:ascii="Garamond" w:hAnsi="Garamond" w:cs="Arial"/>
        </w:rPr>
        <w:t>ALMP to Vice Minister of Higher Education, Director of National Learning Service and representative from Ministry of Finance, Bogota, Colombia</w:t>
      </w:r>
    </w:p>
    <w:p w14:paraId="030E1B09" w14:textId="77777777" w:rsidR="00563B17" w:rsidRPr="00EC21BC" w:rsidRDefault="00563B17" w:rsidP="00B527C1">
      <w:pPr>
        <w:rPr>
          <w:rFonts w:ascii="Garamond" w:hAnsi="Garamond" w:cs="Arial"/>
        </w:rPr>
      </w:pPr>
    </w:p>
    <w:p w14:paraId="1679BA62" w14:textId="5CB4FDD3" w:rsidR="00562DBA" w:rsidRPr="00EC21BC" w:rsidRDefault="00562DBA" w:rsidP="00CA372E">
      <w:pPr>
        <w:ind w:left="2160" w:hanging="2160"/>
        <w:rPr>
          <w:rFonts w:ascii="Garamond" w:hAnsi="Garamond" w:cs="Arial"/>
        </w:rPr>
      </w:pPr>
      <w:r w:rsidRPr="00EC21BC">
        <w:rPr>
          <w:rFonts w:ascii="Garamond" w:hAnsi="Garamond" w:cs="Arial"/>
        </w:rPr>
        <w:t>June 2016</w:t>
      </w:r>
      <w:r w:rsidRPr="00EC21BC">
        <w:rPr>
          <w:rFonts w:ascii="Garamond" w:hAnsi="Garamond" w:cs="Arial"/>
        </w:rPr>
        <w:tab/>
        <w:t xml:space="preserve">Speaker at session </w:t>
      </w:r>
      <w:r w:rsidRPr="00EC21BC">
        <w:rPr>
          <w:rFonts w:ascii="Garamond" w:hAnsi="Garamond"/>
          <w:i/>
          <w:iCs/>
          <w:lang w:eastAsia="en-GB"/>
        </w:rPr>
        <w:t>From Cradle to Graduation: Children and Economic Inclusion</w:t>
      </w:r>
      <w:r w:rsidRPr="00EC21BC">
        <w:rPr>
          <w:rFonts w:ascii="Garamond" w:hAnsi="Garamond"/>
          <w:lang w:eastAsia="en-GB"/>
        </w:rPr>
        <w:t>, York Festival of Ideas</w:t>
      </w:r>
    </w:p>
    <w:p w14:paraId="51431349" w14:textId="77777777" w:rsidR="00562DBA" w:rsidRPr="00EC21BC" w:rsidRDefault="00562DBA" w:rsidP="00CA372E">
      <w:pPr>
        <w:ind w:left="2160" w:hanging="2160"/>
        <w:rPr>
          <w:rFonts w:ascii="Garamond" w:hAnsi="Garamond" w:cs="Arial"/>
        </w:rPr>
      </w:pPr>
    </w:p>
    <w:p w14:paraId="50C2019A" w14:textId="3B03A911" w:rsidR="0036549E" w:rsidRPr="00EC21BC" w:rsidRDefault="00CA372E" w:rsidP="00CA372E">
      <w:pPr>
        <w:ind w:left="2160" w:hanging="2160"/>
        <w:rPr>
          <w:rFonts w:ascii="Garamond" w:hAnsi="Garamond" w:cs="Arial"/>
        </w:rPr>
      </w:pPr>
      <w:r w:rsidRPr="00EC21BC">
        <w:rPr>
          <w:rFonts w:ascii="Garamond" w:hAnsi="Garamond" w:cs="Arial"/>
        </w:rPr>
        <w:t>May 2016</w:t>
      </w:r>
      <w:r w:rsidRPr="00EC21BC">
        <w:rPr>
          <w:rFonts w:ascii="Garamond" w:hAnsi="Garamond" w:cs="Arial"/>
        </w:rPr>
        <w:tab/>
        <w:t xml:space="preserve">Invited participant at roundtable on </w:t>
      </w:r>
      <w:r w:rsidRPr="00EC21BC">
        <w:rPr>
          <w:rFonts w:ascii="Garamond" w:hAnsi="Garamond" w:cs="Arial"/>
          <w:i/>
          <w:iCs/>
        </w:rPr>
        <w:t xml:space="preserve">Breaking the Cycle of Poverty: Family Economic Security and Early Childhood </w:t>
      </w:r>
      <w:proofErr w:type="gramStart"/>
      <w:r w:rsidRPr="00EC21BC">
        <w:rPr>
          <w:rFonts w:ascii="Garamond" w:hAnsi="Garamond" w:cs="Arial"/>
          <w:i/>
          <w:iCs/>
        </w:rPr>
        <w:t>Development</w:t>
      </w:r>
      <w:r w:rsidRPr="00EC21BC">
        <w:rPr>
          <w:rFonts w:ascii="Garamond" w:hAnsi="Garamond" w:cs="Arial"/>
        </w:rPr>
        <w:t>,  Aspen</w:t>
      </w:r>
      <w:proofErr w:type="gramEnd"/>
      <w:r w:rsidRPr="00EC21BC">
        <w:rPr>
          <w:rFonts w:ascii="Garamond" w:hAnsi="Garamond" w:cs="Arial"/>
        </w:rPr>
        <w:t xml:space="preserve"> Institute, Washington DC. </w:t>
      </w:r>
    </w:p>
    <w:p w14:paraId="0733181A" w14:textId="4E305305" w:rsidR="00CA372E" w:rsidRPr="00EC21BC" w:rsidRDefault="00CA372E" w:rsidP="00B527C1">
      <w:pPr>
        <w:rPr>
          <w:rFonts w:ascii="Garamond" w:hAnsi="Garamond" w:cs="Arial"/>
        </w:rPr>
      </w:pPr>
    </w:p>
    <w:p w14:paraId="2EEDBBC9" w14:textId="3CCA82CF" w:rsidR="00CA372E" w:rsidRPr="00EC21BC" w:rsidRDefault="00CA372E" w:rsidP="00CA372E">
      <w:pPr>
        <w:ind w:left="2160" w:hanging="2160"/>
        <w:rPr>
          <w:rFonts w:ascii="Garamond" w:hAnsi="Garamond" w:cs="Arial"/>
        </w:rPr>
      </w:pPr>
      <w:r w:rsidRPr="00EC21BC">
        <w:rPr>
          <w:rFonts w:ascii="Garamond" w:hAnsi="Garamond" w:cs="Arial"/>
        </w:rPr>
        <w:t xml:space="preserve">January 2016 </w:t>
      </w:r>
      <w:r w:rsidRPr="00EC21BC">
        <w:rPr>
          <w:rFonts w:ascii="Garamond" w:hAnsi="Garamond" w:cs="Arial"/>
        </w:rPr>
        <w:tab/>
        <w:t xml:space="preserve">Discussant at knowledge exchange event </w:t>
      </w:r>
      <w:r w:rsidRPr="00EC21BC">
        <w:rPr>
          <w:rFonts w:ascii="Garamond" w:hAnsi="Garamond" w:cs="Arial"/>
          <w:i/>
          <w:iCs/>
        </w:rPr>
        <w:t xml:space="preserve">Early Development: Fostering Economic Inclusion Right from the </w:t>
      </w:r>
      <w:proofErr w:type="gramStart"/>
      <w:r w:rsidRPr="00EC21BC">
        <w:rPr>
          <w:rFonts w:ascii="Garamond" w:hAnsi="Garamond" w:cs="Arial"/>
          <w:i/>
          <w:iCs/>
        </w:rPr>
        <w:t>Start</w:t>
      </w:r>
      <w:r w:rsidRPr="00EC21BC">
        <w:rPr>
          <w:rFonts w:ascii="Garamond" w:hAnsi="Garamond" w:cs="Arial"/>
        </w:rPr>
        <w:t xml:space="preserve"> ,</w:t>
      </w:r>
      <w:proofErr w:type="gramEnd"/>
      <w:r w:rsidRPr="00EC21BC">
        <w:rPr>
          <w:rFonts w:ascii="Garamond" w:hAnsi="Garamond" w:cs="Arial"/>
        </w:rPr>
        <w:t xml:space="preserve"> European Bank for Reconstruction and Development, London.</w:t>
      </w:r>
    </w:p>
    <w:p w14:paraId="40091BA9" w14:textId="387701C7" w:rsidR="00562DBA" w:rsidRPr="00EC21BC" w:rsidRDefault="00562DBA" w:rsidP="00CA372E">
      <w:pPr>
        <w:ind w:left="2160" w:hanging="2160"/>
        <w:rPr>
          <w:rFonts w:ascii="Garamond" w:hAnsi="Garamond" w:cs="Arial"/>
        </w:rPr>
      </w:pPr>
    </w:p>
    <w:p w14:paraId="40977FE4" w14:textId="354DDFE4" w:rsidR="00562DBA" w:rsidRPr="00EC21BC" w:rsidRDefault="00562DBA" w:rsidP="00562DBA">
      <w:pPr>
        <w:ind w:left="2160" w:hanging="2160"/>
        <w:rPr>
          <w:rFonts w:ascii="Garamond" w:hAnsi="Garamond" w:cs="Arial"/>
        </w:rPr>
      </w:pPr>
      <w:r w:rsidRPr="00EC21BC">
        <w:rPr>
          <w:rFonts w:ascii="Garamond" w:hAnsi="Garamond" w:cs="Arial"/>
        </w:rPr>
        <w:t>November 2014</w:t>
      </w:r>
      <w:r w:rsidRPr="00EC21BC">
        <w:rPr>
          <w:rFonts w:ascii="Garamond" w:hAnsi="Garamond" w:cs="Arial"/>
        </w:rPr>
        <w:tab/>
        <w:t xml:space="preserve">Speaker at session </w:t>
      </w:r>
      <w:r w:rsidRPr="00EC21BC">
        <w:rPr>
          <w:rFonts w:ascii="Garamond" w:hAnsi="Garamond" w:cs="Arial"/>
          <w:i/>
          <w:iCs/>
        </w:rPr>
        <w:t>Child Development and Policy Interventions</w:t>
      </w:r>
      <w:r w:rsidRPr="00EC21BC">
        <w:rPr>
          <w:rFonts w:ascii="Garamond" w:hAnsi="Garamond" w:cs="Arial"/>
        </w:rPr>
        <w:t>, Festival of Social Sciences.</w:t>
      </w:r>
    </w:p>
    <w:p w14:paraId="3497E0BA" w14:textId="5FFC7976" w:rsidR="00CA372E" w:rsidRPr="00535F2D" w:rsidRDefault="00CA372E" w:rsidP="004A05A8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</w:p>
    <w:p w14:paraId="1709CFE7" w14:textId="77777777" w:rsidR="00B527C1" w:rsidRPr="00535F2D" w:rsidRDefault="00B527C1" w:rsidP="004A05A8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</w:p>
    <w:p w14:paraId="6BAE0496" w14:textId="47D6D081" w:rsidR="00C74D28" w:rsidRPr="00535F2D" w:rsidRDefault="004A05A8" w:rsidP="004A05A8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  <w:r w:rsidRPr="00535F2D">
        <w:rPr>
          <w:rFonts w:ascii="Garamond" w:hAnsi="Garamond" w:cs="Arial"/>
          <w:b/>
          <w:bCs/>
        </w:rPr>
        <w:t xml:space="preserve">Teaching </w:t>
      </w:r>
    </w:p>
    <w:p w14:paraId="494F6774" w14:textId="0DF2D2F9" w:rsidR="00C74D28" w:rsidRPr="00535F2D" w:rsidRDefault="00C74D28" w:rsidP="003618EF">
      <w:pPr>
        <w:ind w:left="1440" w:hanging="1440"/>
        <w:rPr>
          <w:rFonts w:ascii="Garamond" w:hAnsi="Garamond" w:cs="Arial"/>
        </w:rPr>
      </w:pPr>
    </w:p>
    <w:p w14:paraId="207EFD8F" w14:textId="63FC5568" w:rsidR="00C1094B" w:rsidRPr="001C76E8" w:rsidRDefault="00C1094B" w:rsidP="00C1094B">
      <w:pPr>
        <w:ind w:left="2880" w:hanging="2880"/>
        <w:rPr>
          <w:rFonts w:ascii="Garamond" w:hAnsi="Garamond"/>
        </w:rPr>
      </w:pPr>
      <w:r>
        <w:rPr>
          <w:rFonts w:ascii="Garamond" w:hAnsi="Garamond"/>
        </w:rPr>
        <w:t>Jan</w:t>
      </w:r>
      <w:r w:rsidRPr="001C76E8">
        <w:rPr>
          <w:rFonts w:ascii="Garamond" w:hAnsi="Garamond"/>
        </w:rPr>
        <w:t xml:space="preserve"> 202</w:t>
      </w:r>
      <w:r>
        <w:rPr>
          <w:rFonts w:ascii="Garamond" w:hAnsi="Garamond"/>
        </w:rPr>
        <w:t>5 – May 2025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University of Manchester</w:t>
      </w:r>
      <w:r>
        <w:rPr>
          <w:rFonts w:ascii="Garamond" w:hAnsi="Garamond"/>
        </w:rPr>
        <w:t xml:space="preserve"> 3</w:t>
      </w:r>
      <w:r w:rsidRPr="001C76E8"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 xml:space="preserve"> Year Undergraduate Education Economics course (BA and BSc Econ)</w:t>
      </w:r>
    </w:p>
    <w:p w14:paraId="66748E2B" w14:textId="77777777" w:rsidR="00C1094B" w:rsidRDefault="00C1094B" w:rsidP="00C1094B">
      <w:pPr>
        <w:ind w:left="2880" w:hanging="2880"/>
        <w:rPr>
          <w:rFonts w:ascii="Garamond" w:hAnsi="Garamond"/>
        </w:rPr>
      </w:pPr>
    </w:p>
    <w:p w14:paraId="1A5D4B98" w14:textId="660B9C35" w:rsidR="00C1094B" w:rsidRPr="001C76E8" w:rsidRDefault="00C1094B" w:rsidP="00C1094B">
      <w:pPr>
        <w:ind w:left="2880" w:hanging="2880"/>
        <w:rPr>
          <w:rFonts w:ascii="Garamond" w:hAnsi="Garamond"/>
        </w:rPr>
      </w:pPr>
      <w:r>
        <w:rPr>
          <w:rFonts w:ascii="Garamond" w:hAnsi="Garamond"/>
        </w:rPr>
        <w:lastRenderedPageBreak/>
        <w:t>Jan</w:t>
      </w:r>
      <w:r w:rsidRPr="001C76E8">
        <w:rPr>
          <w:rFonts w:ascii="Garamond" w:hAnsi="Garamond"/>
        </w:rPr>
        <w:t xml:space="preserve"> 202</w:t>
      </w:r>
      <w:r>
        <w:rPr>
          <w:rFonts w:ascii="Garamond" w:hAnsi="Garamond"/>
        </w:rPr>
        <w:t>4 – May 2024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University of Manchester</w:t>
      </w:r>
      <w:r>
        <w:rPr>
          <w:rFonts w:ascii="Garamond" w:hAnsi="Garamond"/>
        </w:rPr>
        <w:t xml:space="preserve"> 3</w:t>
      </w:r>
      <w:r w:rsidRPr="001C76E8"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 xml:space="preserve"> Year Undergraduate Education Economics course (BA and BSc Econ)</w:t>
      </w:r>
    </w:p>
    <w:p w14:paraId="7F988CC5" w14:textId="77777777" w:rsidR="00C1094B" w:rsidRDefault="00C1094B" w:rsidP="001C76E8">
      <w:pPr>
        <w:ind w:left="2880" w:hanging="2880"/>
        <w:rPr>
          <w:rFonts w:ascii="Garamond" w:hAnsi="Garamond"/>
        </w:rPr>
      </w:pPr>
    </w:p>
    <w:p w14:paraId="2C6421A4" w14:textId="6496932A" w:rsidR="00F80985" w:rsidRPr="001C76E8" w:rsidRDefault="001C76E8" w:rsidP="001C76E8">
      <w:pPr>
        <w:ind w:left="2880" w:hanging="2880"/>
        <w:rPr>
          <w:rFonts w:ascii="Garamond" w:hAnsi="Garamond"/>
        </w:rPr>
      </w:pPr>
      <w:r w:rsidRPr="001C76E8">
        <w:rPr>
          <w:rFonts w:ascii="Garamond" w:hAnsi="Garamond"/>
        </w:rPr>
        <w:t>Oct 2022</w:t>
      </w:r>
      <w:r>
        <w:rPr>
          <w:rFonts w:ascii="Garamond" w:hAnsi="Garamond"/>
        </w:rPr>
        <w:t xml:space="preserve"> – May 2023</w:t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University of Manchester</w:t>
      </w:r>
      <w:r>
        <w:rPr>
          <w:rFonts w:ascii="Garamond" w:hAnsi="Garamond"/>
        </w:rPr>
        <w:t xml:space="preserve"> 3</w:t>
      </w:r>
      <w:r w:rsidRPr="001C76E8">
        <w:rPr>
          <w:rFonts w:ascii="Garamond" w:hAnsi="Garamond"/>
          <w:vertAlign w:val="superscript"/>
        </w:rPr>
        <w:t>rd</w:t>
      </w:r>
      <w:r>
        <w:rPr>
          <w:rFonts w:ascii="Garamond" w:hAnsi="Garamond"/>
        </w:rPr>
        <w:t xml:space="preserve"> Year Undergraduate Dissertation Supervision (BA and BSc Econ)</w:t>
      </w:r>
    </w:p>
    <w:p w14:paraId="53393C6D" w14:textId="77777777" w:rsidR="001C76E8" w:rsidRDefault="001C76E8" w:rsidP="00F80985">
      <w:pPr>
        <w:ind w:left="2880" w:hanging="2880"/>
        <w:rPr>
          <w:rFonts w:ascii="Garamond" w:hAnsi="Garamond"/>
        </w:rPr>
      </w:pPr>
    </w:p>
    <w:p w14:paraId="697FE354" w14:textId="7A275D75" w:rsidR="00F80985" w:rsidRPr="00535F2D" w:rsidRDefault="00F80985" w:rsidP="00F80985">
      <w:pPr>
        <w:ind w:left="2880" w:hanging="2880"/>
        <w:rPr>
          <w:rFonts w:ascii="Garamond" w:hAnsi="Garamond"/>
        </w:rPr>
      </w:pPr>
      <w:r w:rsidRPr="00535F2D">
        <w:rPr>
          <w:rFonts w:ascii="Garamond" w:hAnsi="Garamond"/>
        </w:rPr>
        <w:t>Oct 2007 – Dec 2007</w:t>
      </w:r>
      <w:r w:rsidRPr="00535F2D">
        <w:rPr>
          <w:rFonts w:ascii="Garamond" w:hAnsi="Garamond"/>
        </w:rPr>
        <w:tab/>
      </w:r>
      <w:r w:rsidRPr="00535F2D">
        <w:rPr>
          <w:rFonts w:ascii="Garamond" w:hAnsi="Garamond"/>
          <w:i/>
          <w:iCs/>
        </w:rPr>
        <w:t xml:space="preserve">University of Oxford, </w:t>
      </w:r>
      <w:r w:rsidRPr="00535F2D">
        <w:rPr>
          <w:rFonts w:ascii="Garamond" w:hAnsi="Garamond"/>
        </w:rPr>
        <w:t>Microeconomic Theory (Development Studies MPhil) Teaching Assistant</w:t>
      </w:r>
    </w:p>
    <w:p w14:paraId="6A410F1A" w14:textId="77777777" w:rsidR="00F80985" w:rsidRPr="00535F2D" w:rsidRDefault="00F80985" w:rsidP="00F80985">
      <w:pPr>
        <w:ind w:left="2880" w:hanging="2880"/>
        <w:rPr>
          <w:rFonts w:ascii="Garamond" w:hAnsi="Garamond"/>
        </w:rPr>
      </w:pPr>
    </w:p>
    <w:p w14:paraId="16666163" w14:textId="02887F29" w:rsidR="00F80985" w:rsidRPr="00535F2D" w:rsidRDefault="00F80985" w:rsidP="00F80985">
      <w:pPr>
        <w:ind w:left="2880" w:hanging="2880"/>
        <w:rPr>
          <w:rFonts w:ascii="Garamond" w:hAnsi="Garamond"/>
        </w:rPr>
      </w:pPr>
      <w:r w:rsidRPr="00535F2D">
        <w:rPr>
          <w:rFonts w:ascii="Garamond" w:hAnsi="Garamond"/>
        </w:rPr>
        <w:t xml:space="preserve">Jan 2012 – Apr 2012 </w:t>
      </w:r>
      <w:r w:rsidRPr="00535F2D">
        <w:rPr>
          <w:rFonts w:ascii="Garamond" w:hAnsi="Garamond"/>
        </w:rPr>
        <w:tab/>
      </w:r>
      <w:r w:rsidRPr="00535F2D">
        <w:rPr>
          <w:rFonts w:ascii="Garamond" w:hAnsi="Garamond"/>
          <w:i/>
          <w:iCs/>
        </w:rPr>
        <w:t xml:space="preserve"> University of Oxford, </w:t>
      </w:r>
      <w:r w:rsidRPr="00535F2D">
        <w:rPr>
          <w:rFonts w:ascii="Garamond" w:hAnsi="Garamond"/>
        </w:rPr>
        <w:t>Quantitative Methods (Development Studies MPhil) Guest Lecturer – 2 lectures on applications of multiple regression and impact evaluation methods</w:t>
      </w:r>
    </w:p>
    <w:p w14:paraId="0C1C710C" w14:textId="3A298079" w:rsidR="00F80985" w:rsidRPr="00535F2D" w:rsidRDefault="00F80985" w:rsidP="00F80985">
      <w:pPr>
        <w:ind w:left="2880" w:hanging="2880"/>
        <w:rPr>
          <w:rFonts w:ascii="Garamond" w:hAnsi="Garamond"/>
        </w:rPr>
      </w:pPr>
    </w:p>
    <w:p w14:paraId="653274C0" w14:textId="097C32D7" w:rsidR="00F80985" w:rsidRPr="00535F2D" w:rsidRDefault="00F80985" w:rsidP="00F80985">
      <w:pPr>
        <w:ind w:left="2880" w:hanging="2880"/>
        <w:rPr>
          <w:rFonts w:ascii="Garamond" w:hAnsi="Garamond"/>
        </w:rPr>
      </w:pPr>
      <w:r w:rsidRPr="00535F2D">
        <w:rPr>
          <w:rFonts w:ascii="Garamond" w:hAnsi="Garamond"/>
        </w:rPr>
        <w:t>Jan 2012-Jun 2012</w:t>
      </w:r>
      <w:r w:rsidRPr="00535F2D">
        <w:rPr>
          <w:rFonts w:ascii="Garamond" w:hAnsi="Garamond"/>
        </w:rPr>
        <w:tab/>
      </w:r>
      <w:r w:rsidRPr="00535F2D">
        <w:rPr>
          <w:rFonts w:ascii="Garamond" w:hAnsi="Garamond"/>
          <w:i/>
          <w:iCs/>
        </w:rPr>
        <w:t xml:space="preserve">University of Oxford, </w:t>
      </w:r>
      <w:r w:rsidRPr="00535F2D">
        <w:rPr>
          <w:rFonts w:ascii="Garamond" w:hAnsi="Garamond"/>
        </w:rPr>
        <w:t>course tutor (</w:t>
      </w:r>
      <w:proofErr w:type="gramStart"/>
      <w:r w:rsidRPr="00535F2D">
        <w:rPr>
          <w:rFonts w:ascii="Garamond" w:hAnsi="Garamond"/>
        </w:rPr>
        <w:t>Masters in Economics</w:t>
      </w:r>
      <w:proofErr w:type="gramEnd"/>
      <w:r w:rsidRPr="00535F2D">
        <w:rPr>
          <w:rFonts w:ascii="Garamond" w:hAnsi="Garamond"/>
        </w:rPr>
        <w:t xml:space="preserve"> for Development)</w:t>
      </w:r>
    </w:p>
    <w:p w14:paraId="70B2D6FF" w14:textId="77777777" w:rsidR="00F80985" w:rsidRPr="00535F2D" w:rsidRDefault="00F80985" w:rsidP="00F80985">
      <w:pPr>
        <w:ind w:left="2880" w:hanging="2880"/>
        <w:rPr>
          <w:rFonts w:ascii="Garamond" w:hAnsi="Garamond"/>
        </w:rPr>
      </w:pPr>
    </w:p>
    <w:p w14:paraId="2CDBA02C" w14:textId="462855FA" w:rsidR="00606D01" w:rsidRPr="00942304" w:rsidRDefault="00F80985" w:rsidP="00942304">
      <w:pPr>
        <w:ind w:left="2880" w:hanging="2880"/>
        <w:rPr>
          <w:rFonts w:ascii="Garamond" w:hAnsi="Garamond"/>
        </w:rPr>
      </w:pPr>
      <w:r w:rsidRPr="00535F2D">
        <w:rPr>
          <w:rFonts w:ascii="Garamond" w:hAnsi="Garamond"/>
        </w:rPr>
        <w:t>2011 – 2014</w:t>
      </w:r>
      <w:r w:rsidRPr="00535F2D">
        <w:rPr>
          <w:rFonts w:ascii="Garamond" w:hAnsi="Garamond"/>
        </w:rPr>
        <w:tab/>
      </w:r>
      <w:r w:rsidRPr="00535F2D">
        <w:rPr>
          <w:rFonts w:ascii="Garamond" w:hAnsi="Garamond"/>
          <w:i/>
          <w:iCs/>
        </w:rPr>
        <w:t xml:space="preserve">University of Oxford, </w:t>
      </w:r>
      <w:r w:rsidRPr="00535F2D">
        <w:rPr>
          <w:rFonts w:ascii="Garamond" w:hAnsi="Garamond"/>
        </w:rPr>
        <w:t xml:space="preserve">Thesis Supervision &amp; marking for </w:t>
      </w:r>
      <w:proofErr w:type="gramStart"/>
      <w:r w:rsidRPr="00535F2D">
        <w:rPr>
          <w:rFonts w:ascii="Garamond" w:hAnsi="Garamond"/>
        </w:rPr>
        <w:t>Masters in Economics</w:t>
      </w:r>
      <w:proofErr w:type="gramEnd"/>
      <w:r w:rsidRPr="00535F2D">
        <w:rPr>
          <w:rFonts w:ascii="Garamond" w:hAnsi="Garamond"/>
        </w:rPr>
        <w:t xml:space="preserve"> for Development; MPhil in Development Studies; MPhil in Economics</w:t>
      </w:r>
    </w:p>
    <w:p w14:paraId="32214155" w14:textId="77777777" w:rsidR="004A05A8" w:rsidRPr="00535F2D" w:rsidRDefault="004A05A8" w:rsidP="003618EF">
      <w:pPr>
        <w:rPr>
          <w:rFonts w:ascii="Garamond" w:hAnsi="Garamond" w:cs="Arial"/>
        </w:rPr>
      </w:pPr>
    </w:p>
    <w:p w14:paraId="4CFDBEE0" w14:textId="77777777" w:rsidR="006F6A6B" w:rsidRPr="00535F2D" w:rsidRDefault="006F6A6B" w:rsidP="000A2754">
      <w:pPr>
        <w:ind w:left="1440" w:hanging="1440"/>
        <w:rPr>
          <w:rFonts w:ascii="Garamond" w:hAnsi="Garamond" w:cs="Arial"/>
        </w:rPr>
      </w:pPr>
    </w:p>
    <w:p w14:paraId="56ABCDA0" w14:textId="22A319C8" w:rsidR="00CF3293" w:rsidRPr="00535F2D" w:rsidRDefault="004A05A8" w:rsidP="004A05A8">
      <w:pPr>
        <w:pBdr>
          <w:bottom w:val="single" w:sz="4" w:space="1" w:color="auto"/>
        </w:pBdr>
        <w:rPr>
          <w:rFonts w:ascii="Garamond" w:hAnsi="Garamond" w:cs="Arial"/>
          <w:b/>
        </w:rPr>
      </w:pPr>
      <w:r w:rsidRPr="00535F2D">
        <w:rPr>
          <w:rFonts w:ascii="Garamond" w:hAnsi="Garamond" w:cs="Arial"/>
          <w:b/>
        </w:rPr>
        <w:t>Refereeing</w:t>
      </w:r>
    </w:p>
    <w:p w14:paraId="17FC6A44" w14:textId="245929AF" w:rsidR="00CF3293" w:rsidRPr="00535F2D" w:rsidRDefault="00CF3293" w:rsidP="00CF3293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>Referee:</w:t>
      </w:r>
      <w:r w:rsidR="00417CDE" w:rsidRPr="00535F2D">
        <w:rPr>
          <w:rFonts w:ascii="Garamond" w:hAnsi="Garamond" w:cs="Arial"/>
        </w:rPr>
        <w:t xml:space="preserve"> </w:t>
      </w:r>
      <w:proofErr w:type="spellStart"/>
      <w:r w:rsidR="00417CDE" w:rsidRPr="00535F2D">
        <w:rPr>
          <w:rFonts w:ascii="Garamond" w:hAnsi="Garamond" w:cs="Arial"/>
        </w:rPr>
        <w:t>Econometrica</w:t>
      </w:r>
      <w:proofErr w:type="spellEnd"/>
      <w:r w:rsidR="00417CDE" w:rsidRPr="00535F2D">
        <w:rPr>
          <w:rFonts w:ascii="Garamond" w:hAnsi="Garamond" w:cs="Arial"/>
        </w:rPr>
        <w:t>,</w:t>
      </w:r>
      <w:r w:rsidRPr="00535F2D">
        <w:rPr>
          <w:rFonts w:ascii="Garamond" w:hAnsi="Garamond" w:cs="Arial"/>
        </w:rPr>
        <w:t xml:space="preserve"> </w:t>
      </w:r>
      <w:r w:rsidR="00016E37">
        <w:rPr>
          <w:rFonts w:ascii="Garamond" w:hAnsi="Garamond" w:cs="Arial"/>
        </w:rPr>
        <w:t xml:space="preserve">Journal of Political Economy, Review of Economic Studies, </w:t>
      </w:r>
      <w:r w:rsidRPr="00535F2D">
        <w:rPr>
          <w:rFonts w:ascii="Garamond" w:hAnsi="Garamond" w:cs="Arial"/>
        </w:rPr>
        <w:t xml:space="preserve">Review of Economics and Statistics, Journal of Development Economics, </w:t>
      </w:r>
      <w:r w:rsidR="004A2276">
        <w:rPr>
          <w:rFonts w:ascii="Garamond" w:hAnsi="Garamond" w:cs="Arial"/>
        </w:rPr>
        <w:t xml:space="preserve"> Economic Journal, </w:t>
      </w:r>
      <w:r w:rsidR="001C76E8">
        <w:rPr>
          <w:rFonts w:ascii="Garamond" w:hAnsi="Garamond" w:cs="Arial"/>
        </w:rPr>
        <w:t xml:space="preserve">Journal of the European Economic Association, </w:t>
      </w:r>
      <w:r w:rsidR="004A2276">
        <w:rPr>
          <w:rFonts w:ascii="Garamond" w:hAnsi="Garamond" w:cs="Arial"/>
        </w:rPr>
        <w:t xml:space="preserve">Journal of Public Economics, </w:t>
      </w:r>
      <w:r w:rsidRPr="00535F2D">
        <w:rPr>
          <w:rFonts w:ascii="Garamond" w:hAnsi="Garamond" w:cs="Arial"/>
        </w:rPr>
        <w:t xml:space="preserve">Economic Development and Cultural Change, </w:t>
      </w:r>
      <w:r w:rsidR="00236994">
        <w:rPr>
          <w:rFonts w:ascii="Garamond" w:hAnsi="Garamond" w:cs="Arial"/>
        </w:rPr>
        <w:t xml:space="preserve">Fiscal Studies, </w:t>
      </w:r>
      <w:r w:rsidRPr="00535F2D">
        <w:rPr>
          <w:rFonts w:ascii="Garamond" w:hAnsi="Garamond" w:cs="Arial"/>
        </w:rPr>
        <w:t>World Development, Journal of Development Studies,</w:t>
      </w:r>
      <w:r w:rsidR="00417CDE" w:rsidRPr="00535F2D">
        <w:rPr>
          <w:rFonts w:ascii="Garamond" w:hAnsi="Garamond" w:cs="Arial"/>
        </w:rPr>
        <w:t xml:space="preserve"> Review of Economics of the Household, </w:t>
      </w:r>
      <w:r w:rsidRPr="00535F2D">
        <w:rPr>
          <w:rFonts w:ascii="Garamond" w:hAnsi="Garamond" w:cs="Arial"/>
        </w:rPr>
        <w:t xml:space="preserve"> Economics and Human Biology, PLOS</w:t>
      </w:r>
      <w:r w:rsidR="00EF1193" w:rsidRPr="00535F2D">
        <w:rPr>
          <w:rFonts w:ascii="Garamond" w:hAnsi="Garamond" w:cs="Arial"/>
        </w:rPr>
        <w:t xml:space="preserve">, Review of Development Economics, IZA Journal of </w:t>
      </w:r>
      <w:proofErr w:type="spellStart"/>
      <w:r w:rsidR="00EF1193" w:rsidRPr="00535F2D">
        <w:rPr>
          <w:rFonts w:ascii="Garamond" w:hAnsi="Garamond" w:cs="Arial"/>
        </w:rPr>
        <w:t>Labour</w:t>
      </w:r>
      <w:proofErr w:type="spellEnd"/>
      <w:r w:rsidR="00EF1193" w:rsidRPr="00535F2D">
        <w:rPr>
          <w:rFonts w:ascii="Garamond" w:hAnsi="Garamond" w:cs="Arial"/>
        </w:rPr>
        <w:t xml:space="preserve"> Economics, Oxford Development Studies</w:t>
      </w:r>
      <w:r w:rsidR="00016E37">
        <w:rPr>
          <w:rFonts w:ascii="Garamond" w:hAnsi="Garamond" w:cs="Arial"/>
        </w:rPr>
        <w:t>, Oxford Bulletin of Economics and Statistics</w:t>
      </w:r>
      <w:r w:rsidR="004A2276">
        <w:rPr>
          <w:rFonts w:ascii="Garamond" w:hAnsi="Garamond" w:cs="Arial"/>
        </w:rPr>
        <w:t>.</w:t>
      </w:r>
    </w:p>
    <w:p w14:paraId="3C550CFB" w14:textId="429DE49E" w:rsidR="00726C7F" w:rsidRPr="00535F2D" w:rsidRDefault="00726C7F" w:rsidP="00861A62">
      <w:pPr>
        <w:rPr>
          <w:rFonts w:ascii="Garamond" w:hAnsi="Garamond" w:cs="Arial"/>
        </w:rPr>
      </w:pPr>
    </w:p>
    <w:p w14:paraId="3E5850BF" w14:textId="5D1E96F0" w:rsidR="004A05A8" w:rsidRPr="00535F2D" w:rsidRDefault="004A05A8" w:rsidP="00861A62">
      <w:pPr>
        <w:rPr>
          <w:rFonts w:ascii="Garamond" w:hAnsi="Garamond" w:cs="Arial"/>
        </w:rPr>
      </w:pPr>
    </w:p>
    <w:p w14:paraId="79915013" w14:textId="4E5D3691" w:rsidR="004A05A8" w:rsidRPr="00E57436" w:rsidRDefault="00B527C1" w:rsidP="00E57436">
      <w:pPr>
        <w:pBdr>
          <w:bottom w:val="single" w:sz="4" w:space="1" w:color="auto"/>
        </w:pBdr>
        <w:rPr>
          <w:rFonts w:ascii="Garamond" w:hAnsi="Garamond" w:cs="Arial"/>
          <w:b/>
          <w:bCs/>
        </w:rPr>
      </w:pPr>
      <w:r w:rsidRPr="00F95724">
        <w:rPr>
          <w:rFonts w:ascii="Garamond" w:hAnsi="Garamond" w:cs="Arial"/>
          <w:b/>
          <w:bCs/>
        </w:rPr>
        <w:t>Other Activities</w:t>
      </w:r>
    </w:p>
    <w:p w14:paraId="78CABB07" w14:textId="3651F605" w:rsidR="00B527C1" w:rsidRPr="00535F2D" w:rsidRDefault="00F95724" w:rsidP="00861A62">
      <w:pPr>
        <w:rPr>
          <w:rFonts w:ascii="Garamond" w:hAnsi="Garamond" w:cs="Arial"/>
        </w:rPr>
      </w:pPr>
      <w:r>
        <w:rPr>
          <w:rFonts w:ascii="Garamond" w:hAnsi="Garamond" w:cs="Arial"/>
        </w:rPr>
        <w:t>R</w:t>
      </w:r>
      <w:r w:rsidR="00F80985" w:rsidRPr="00535F2D">
        <w:rPr>
          <w:rFonts w:ascii="Garamond" w:hAnsi="Garamond" w:cs="Arial"/>
        </w:rPr>
        <w:t>eviewing</w:t>
      </w:r>
      <w:r>
        <w:rPr>
          <w:rFonts w:ascii="Garamond" w:hAnsi="Garamond" w:cs="Arial"/>
        </w:rPr>
        <w:t xml:space="preserve"> research grant applications</w:t>
      </w:r>
      <w:r w:rsidR="00F80985" w:rsidRPr="00535F2D">
        <w:rPr>
          <w:rFonts w:ascii="Garamond" w:hAnsi="Garamond" w:cs="Arial"/>
        </w:rPr>
        <w:t>: British Academy,</w:t>
      </w:r>
      <w:r>
        <w:rPr>
          <w:rFonts w:ascii="Garamond" w:hAnsi="Garamond" w:cs="Arial"/>
        </w:rPr>
        <w:t xml:space="preserve"> Nuffield Foundation,</w:t>
      </w:r>
      <w:r w:rsidR="00F80985" w:rsidRPr="00535F2D">
        <w:rPr>
          <w:rFonts w:ascii="Garamond" w:hAnsi="Garamond" w:cs="Arial"/>
        </w:rPr>
        <w:t xml:space="preserve"> C</w:t>
      </w:r>
      <w:r>
        <w:rPr>
          <w:rFonts w:ascii="Garamond" w:hAnsi="Garamond" w:cs="Arial"/>
        </w:rPr>
        <w:t>entre of Excellence for Development Impact and Learning</w:t>
      </w:r>
      <w:r w:rsidR="00F80985" w:rsidRPr="00535F2D">
        <w:rPr>
          <w:rFonts w:ascii="Garamond" w:hAnsi="Garamond" w:cs="Arial"/>
        </w:rPr>
        <w:t>, ESRC, USAID-DIV</w:t>
      </w:r>
      <w:r>
        <w:rPr>
          <w:rFonts w:ascii="Garamond" w:hAnsi="Garamond" w:cs="Arial"/>
        </w:rPr>
        <w:t>.</w:t>
      </w:r>
    </w:p>
    <w:p w14:paraId="0BAF8C3D" w14:textId="77777777" w:rsidR="00E57436" w:rsidRDefault="00E57436" w:rsidP="00861A62">
      <w:pPr>
        <w:rPr>
          <w:rFonts w:ascii="Garamond" w:hAnsi="Garamond" w:cs="Arial"/>
        </w:rPr>
      </w:pPr>
    </w:p>
    <w:p w14:paraId="210EA5F2" w14:textId="390234F6" w:rsidR="00B527C1" w:rsidRPr="00535F2D" w:rsidRDefault="00866F99" w:rsidP="00861A62">
      <w:pPr>
        <w:rPr>
          <w:rFonts w:ascii="Garamond" w:hAnsi="Garamond" w:cs="Arial"/>
        </w:rPr>
      </w:pPr>
      <w:r>
        <w:rPr>
          <w:rFonts w:ascii="Garamond" w:hAnsi="Garamond" w:cs="Arial"/>
        </w:rPr>
        <w:t>IFS p</w:t>
      </w:r>
      <w:r w:rsidR="00B527C1" w:rsidRPr="00535F2D">
        <w:rPr>
          <w:rFonts w:ascii="Garamond" w:hAnsi="Garamond" w:cs="Arial"/>
        </w:rPr>
        <w:t>ost-doc recruitment committee (2019; 2020</w:t>
      </w:r>
      <w:r w:rsidR="00674063">
        <w:rPr>
          <w:rFonts w:ascii="Garamond" w:hAnsi="Garamond" w:cs="Arial"/>
        </w:rPr>
        <w:t>; 2021; 2022</w:t>
      </w:r>
      <w:r w:rsidR="00A214DB">
        <w:rPr>
          <w:rFonts w:ascii="Garamond" w:hAnsi="Garamond" w:cs="Arial"/>
        </w:rPr>
        <w:t>; 2023</w:t>
      </w:r>
      <w:r w:rsidR="00B527C1" w:rsidRPr="00535F2D">
        <w:rPr>
          <w:rFonts w:ascii="Garamond" w:hAnsi="Garamond" w:cs="Arial"/>
        </w:rPr>
        <w:t>)</w:t>
      </w:r>
    </w:p>
    <w:p w14:paraId="6A5D6F53" w14:textId="77777777" w:rsidR="00E57436" w:rsidRDefault="00E57436" w:rsidP="00861A62">
      <w:pPr>
        <w:rPr>
          <w:rFonts w:ascii="Garamond" w:hAnsi="Garamond" w:cs="Arial"/>
        </w:rPr>
      </w:pPr>
    </w:p>
    <w:p w14:paraId="7C6D277C" w14:textId="68A3AE2A" w:rsidR="00B527C1" w:rsidRPr="00535F2D" w:rsidRDefault="00B527C1" w:rsidP="00861A62">
      <w:pPr>
        <w:rPr>
          <w:rFonts w:ascii="Garamond" w:hAnsi="Garamond" w:cs="Arial"/>
        </w:rPr>
      </w:pPr>
      <w:r w:rsidRPr="00535F2D">
        <w:rPr>
          <w:rFonts w:ascii="Garamond" w:hAnsi="Garamond" w:cs="Arial"/>
        </w:rPr>
        <w:t>IFS researcher recruitment committee (2019; 2017; 2016; 2015)</w:t>
      </w:r>
    </w:p>
    <w:p w14:paraId="53BA647E" w14:textId="77777777" w:rsidR="00F80985" w:rsidRPr="00535F2D" w:rsidRDefault="00F80985" w:rsidP="00D910C6">
      <w:pPr>
        <w:rPr>
          <w:rFonts w:ascii="Garamond" w:hAnsi="Garamond"/>
        </w:rPr>
      </w:pPr>
    </w:p>
    <w:p w14:paraId="18F58474" w14:textId="77777777" w:rsidR="00D910C6" w:rsidRDefault="00D910C6" w:rsidP="00D910C6">
      <w:pPr>
        <w:ind w:left="2880" w:hanging="288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7E3100B9" w14:textId="53D8ADF3" w:rsidR="00A214DB" w:rsidRDefault="00D910C6" w:rsidP="00A214DB">
      <w:pPr>
        <w:ind w:left="2880" w:hanging="2880"/>
        <w:rPr>
          <w:rFonts w:ascii="Garamond" w:hAnsi="Garamond"/>
        </w:rPr>
      </w:pPr>
      <w:r w:rsidRPr="00535F2D">
        <w:rPr>
          <w:rFonts w:ascii="Garamond" w:hAnsi="Garamond"/>
        </w:rPr>
        <w:t xml:space="preserve">Conference </w:t>
      </w:r>
      <w:proofErr w:type="spellStart"/>
      <w:r w:rsidRPr="00535F2D">
        <w:rPr>
          <w:rFonts w:ascii="Garamond" w:hAnsi="Garamond"/>
        </w:rPr>
        <w:t>Organiser</w:t>
      </w:r>
      <w:proofErr w:type="spellEnd"/>
      <w:r w:rsidRPr="00535F2D">
        <w:rPr>
          <w:rFonts w:ascii="Garamond" w:hAnsi="Garamond"/>
        </w:rPr>
        <w:t>:</w:t>
      </w:r>
      <w:r w:rsidRPr="00535F2D">
        <w:rPr>
          <w:rFonts w:ascii="Garamond" w:hAnsi="Garamond"/>
        </w:rPr>
        <w:tab/>
      </w:r>
      <w:r w:rsidR="00A214DB">
        <w:rPr>
          <w:rFonts w:ascii="Garamond" w:hAnsi="Garamond"/>
        </w:rPr>
        <w:t xml:space="preserve">Lead </w:t>
      </w:r>
      <w:proofErr w:type="spellStart"/>
      <w:r w:rsidR="00A214DB">
        <w:rPr>
          <w:rFonts w:ascii="Garamond" w:hAnsi="Garamond"/>
        </w:rPr>
        <w:t>Organiser</w:t>
      </w:r>
      <w:proofErr w:type="spellEnd"/>
      <w:r w:rsidR="00A214DB">
        <w:rPr>
          <w:rFonts w:ascii="Garamond" w:hAnsi="Garamond"/>
        </w:rPr>
        <w:t xml:space="preserve"> of THRIVE conference on Scaling of Early Childhood Development </w:t>
      </w:r>
      <w:proofErr w:type="spellStart"/>
      <w:r w:rsidR="00A214DB">
        <w:rPr>
          <w:rFonts w:ascii="Garamond" w:hAnsi="Garamond"/>
        </w:rPr>
        <w:t>Programmes</w:t>
      </w:r>
      <w:proofErr w:type="spellEnd"/>
      <w:r w:rsidR="00A214DB">
        <w:rPr>
          <w:rFonts w:ascii="Garamond" w:hAnsi="Garamond"/>
        </w:rPr>
        <w:t xml:space="preserve"> June 2025.</w:t>
      </w:r>
    </w:p>
    <w:p w14:paraId="3B220649" w14:textId="77777777" w:rsidR="00A214DB" w:rsidRDefault="00A214DB" w:rsidP="00A214DB">
      <w:pPr>
        <w:ind w:left="2880"/>
        <w:rPr>
          <w:rFonts w:ascii="Garamond" w:hAnsi="Garamond"/>
        </w:rPr>
      </w:pPr>
    </w:p>
    <w:p w14:paraId="08F9B1C0" w14:textId="06A189D2" w:rsidR="00D910C6" w:rsidRDefault="00F95724" w:rsidP="00A214DB">
      <w:pPr>
        <w:ind w:left="2880"/>
        <w:rPr>
          <w:rFonts w:ascii="Garamond" w:hAnsi="Garamond"/>
        </w:rPr>
      </w:pPr>
      <w:r>
        <w:rPr>
          <w:rFonts w:ascii="Garamond" w:hAnsi="Garamond"/>
        </w:rPr>
        <w:t>Co-</w:t>
      </w:r>
      <w:proofErr w:type="spellStart"/>
      <w:r>
        <w:rPr>
          <w:rFonts w:ascii="Garamond" w:hAnsi="Garamond"/>
        </w:rPr>
        <w:t>organiser</w:t>
      </w:r>
      <w:proofErr w:type="spellEnd"/>
      <w:r>
        <w:rPr>
          <w:rFonts w:ascii="Garamond" w:hAnsi="Garamond"/>
        </w:rPr>
        <w:t xml:space="preserve"> of </w:t>
      </w:r>
      <w:r w:rsidR="00D910C6">
        <w:rPr>
          <w:rFonts w:ascii="Garamond" w:hAnsi="Garamond"/>
        </w:rPr>
        <w:t xml:space="preserve">BREAD </w:t>
      </w:r>
      <w:r>
        <w:rPr>
          <w:rFonts w:ascii="Garamond" w:hAnsi="Garamond"/>
        </w:rPr>
        <w:t xml:space="preserve">Development Economics </w:t>
      </w:r>
      <w:r w:rsidR="00D910C6">
        <w:rPr>
          <w:rFonts w:ascii="Garamond" w:hAnsi="Garamond"/>
        </w:rPr>
        <w:t>conference</w:t>
      </w:r>
      <w:r w:rsidR="005D7CF5">
        <w:rPr>
          <w:rFonts w:ascii="Garamond" w:hAnsi="Garamond"/>
        </w:rPr>
        <w:t xml:space="preserve">, October </w:t>
      </w:r>
      <w:r>
        <w:rPr>
          <w:rFonts w:ascii="Garamond" w:hAnsi="Garamond"/>
        </w:rPr>
        <w:t>2022.</w:t>
      </w:r>
      <w:r w:rsidR="00D910C6">
        <w:rPr>
          <w:rFonts w:ascii="Garamond" w:hAnsi="Garamond"/>
        </w:rPr>
        <w:tab/>
      </w:r>
    </w:p>
    <w:p w14:paraId="54C3718B" w14:textId="77777777" w:rsidR="00D910C6" w:rsidRDefault="00D910C6" w:rsidP="00D910C6">
      <w:pPr>
        <w:ind w:left="2880" w:hanging="2880"/>
        <w:rPr>
          <w:rFonts w:ascii="Garamond" w:hAnsi="Garamond"/>
        </w:rPr>
      </w:pPr>
    </w:p>
    <w:p w14:paraId="6E771A1E" w14:textId="59D6FF74" w:rsidR="00D910C6" w:rsidRDefault="00F95724" w:rsidP="00D910C6">
      <w:pPr>
        <w:ind w:left="288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Lead </w:t>
      </w:r>
      <w:proofErr w:type="spellStart"/>
      <w:r>
        <w:rPr>
          <w:rFonts w:ascii="Garamond" w:hAnsi="Garamond"/>
        </w:rPr>
        <w:t>Organiser</w:t>
      </w:r>
      <w:proofErr w:type="spellEnd"/>
      <w:r>
        <w:rPr>
          <w:rFonts w:ascii="Garamond" w:hAnsi="Garamond"/>
        </w:rPr>
        <w:t xml:space="preserve"> of </w:t>
      </w:r>
      <w:r w:rsidR="00D910C6">
        <w:rPr>
          <w:rFonts w:ascii="Garamond" w:hAnsi="Garamond"/>
        </w:rPr>
        <w:t>IFS development</w:t>
      </w:r>
      <w:r>
        <w:rPr>
          <w:rFonts w:ascii="Garamond" w:hAnsi="Garamond"/>
        </w:rPr>
        <w:t xml:space="preserve"> economics</w:t>
      </w:r>
      <w:r w:rsidR="00D910C6">
        <w:rPr>
          <w:rFonts w:ascii="Garamond" w:hAnsi="Garamond"/>
        </w:rPr>
        <w:t xml:space="preserve"> conference, June 2016</w:t>
      </w:r>
    </w:p>
    <w:p w14:paraId="071C0B0E" w14:textId="59E0D407" w:rsidR="00D910C6" w:rsidRDefault="00D910C6" w:rsidP="00D910C6">
      <w:pPr>
        <w:ind w:left="2880" w:hanging="2880"/>
        <w:rPr>
          <w:rFonts w:ascii="Garamond" w:hAnsi="Garamond"/>
        </w:rPr>
      </w:pPr>
    </w:p>
    <w:p w14:paraId="2132F65F" w14:textId="7CF4F7DE" w:rsidR="00D910C6" w:rsidRDefault="00D910C6" w:rsidP="00D910C6">
      <w:pPr>
        <w:ind w:left="2880" w:hanging="2880"/>
        <w:rPr>
          <w:rFonts w:ascii="Garamond" w:hAnsi="Garamond"/>
        </w:rPr>
      </w:pPr>
      <w:r>
        <w:rPr>
          <w:rFonts w:ascii="Garamond" w:hAnsi="Garamond"/>
        </w:rPr>
        <w:tab/>
      </w:r>
      <w:r w:rsidR="00F95724">
        <w:rPr>
          <w:rFonts w:ascii="Garamond" w:hAnsi="Garamond"/>
        </w:rPr>
        <w:t xml:space="preserve">Lead </w:t>
      </w:r>
      <w:proofErr w:type="spellStart"/>
      <w:r w:rsidR="00F95724">
        <w:rPr>
          <w:rFonts w:ascii="Garamond" w:hAnsi="Garamond"/>
        </w:rPr>
        <w:t>Organiser</w:t>
      </w:r>
      <w:proofErr w:type="spellEnd"/>
      <w:r w:rsidR="00F95724">
        <w:rPr>
          <w:rFonts w:ascii="Garamond" w:hAnsi="Garamond"/>
        </w:rPr>
        <w:t xml:space="preserve"> of </w:t>
      </w:r>
      <w:r>
        <w:rPr>
          <w:rFonts w:ascii="Garamond" w:hAnsi="Garamond"/>
        </w:rPr>
        <w:t xml:space="preserve">IFS development </w:t>
      </w:r>
      <w:r w:rsidR="00F95724">
        <w:rPr>
          <w:rFonts w:ascii="Garamond" w:hAnsi="Garamond"/>
        </w:rPr>
        <w:t xml:space="preserve">economics </w:t>
      </w:r>
      <w:r>
        <w:rPr>
          <w:rFonts w:ascii="Garamond" w:hAnsi="Garamond"/>
        </w:rPr>
        <w:t>conference, July 2015</w:t>
      </w:r>
    </w:p>
    <w:p w14:paraId="3E4F3378" w14:textId="77777777" w:rsidR="00D910C6" w:rsidRDefault="00D910C6" w:rsidP="00D910C6">
      <w:pPr>
        <w:ind w:left="2880"/>
        <w:rPr>
          <w:rFonts w:ascii="Garamond" w:hAnsi="Garamond"/>
        </w:rPr>
      </w:pPr>
    </w:p>
    <w:p w14:paraId="7FAD159C" w14:textId="67E6C828" w:rsidR="00606D01" w:rsidRDefault="00F80985" w:rsidP="00D910C6">
      <w:pPr>
        <w:ind w:left="2880"/>
        <w:rPr>
          <w:rFonts w:ascii="Garamond" w:hAnsi="Garamond"/>
        </w:rPr>
      </w:pPr>
      <w:r w:rsidRPr="00535F2D">
        <w:rPr>
          <w:rFonts w:ascii="Garamond" w:hAnsi="Garamond"/>
        </w:rPr>
        <w:t xml:space="preserve">Lead </w:t>
      </w:r>
      <w:proofErr w:type="spellStart"/>
      <w:r w:rsidRPr="00535F2D">
        <w:rPr>
          <w:rFonts w:ascii="Garamond" w:hAnsi="Garamond"/>
        </w:rPr>
        <w:t>Organiser</w:t>
      </w:r>
      <w:proofErr w:type="spellEnd"/>
      <w:r w:rsidRPr="00535F2D">
        <w:rPr>
          <w:rFonts w:ascii="Garamond" w:hAnsi="Garamond"/>
        </w:rPr>
        <w:t xml:space="preserve"> of </w:t>
      </w:r>
      <w:r w:rsidRPr="00535F2D">
        <w:rPr>
          <w:rFonts w:ascii="Garamond" w:hAnsi="Garamond"/>
          <w:i/>
          <w:iCs/>
        </w:rPr>
        <w:t>Inequalities in Children’s Outcomes in Developing Countries Conference</w:t>
      </w:r>
      <w:r w:rsidRPr="00535F2D">
        <w:rPr>
          <w:rFonts w:ascii="Garamond" w:hAnsi="Garamond"/>
        </w:rPr>
        <w:t xml:space="preserve">, St. Anne’s College, University of Oxford, </w:t>
      </w:r>
      <w:proofErr w:type="gramStart"/>
      <w:r w:rsidRPr="00535F2D">
        <w:rPr>
          <w:rFonts w:ascii="Garamond" w:hAnsi="Garamond"/>
        </w:rPr>
        <w:t>July,</w:t>
      </w:r>
      <w:proofErr w:type="gramEnd"/>
      <w:r w:rsidRPr="00535F2D">
        <w:rPr>
          <w:rFonts w:ascii="Garamond" w:hAnsi="Garamond"/>
        </w:rPr>
        <w:t xml:space="preserve"> 2013.</w:t>
      </w:r>
    </w:p>
    <w:p w14:paraId="7127548F" w14:textId="77777777" w:rsidR="00D910C6" w:rsidRDefault="00D910C6" w:rsidP="00F80985">
      <w:pPr>
        <w:ind w:left="2880" w:hanging="2880"/>
        <w:rPr>
          <w:rFonts w:ascii="Garamond" w:hAnsi="Garamond"/>
        </w:rPr>
      </w:pPr>
    </w:p>
    <w:p w14:paraId="30AE1070" w14:textId="1DF46A4B" w:rsidR="00F80985" w:rsidRPr="00535F2D" w:rsidRDefault="00F80985" w:rsidP="00F80985">
      <w:pPr>
        <w:ind w:left="2880" w:hanging="2880"/>
        <w:rPr>
          <w:rFonts w:ascii="Garamond" w:hAnsi="Garamond"/>
        </w:rPr>
      </w:pPr>
      <w:r w:rsidRPr="00535F2D">
        <w:rPr>
          <w:rFonts w:ascii="Garamond" w:hAnsi="Garamond"/>
        </w:rPr>
        <w:tab/>
      </w:r>
      <w:r w:rsidRPr="00535F2D">
        <w:rPr>
          <w:rFonts w:ascii="Garamond" w:hAnsi="Garamond"/>
        </w:rPr>
        <w:tab/>
      </w:r>
    </w:p>
    <w:p w14:paraId="20B96A49" w14:textId="77777777" w:rsidR="00F80985" w:rsidRPr="00535F2D" w:rsidRDefault="00F80985" w:rsidP="00F80985">
      <w:pPr>
        <w:ind w:left="2880" w:hanging="2880"/>
        <w:rPr>
          <w:rFonts w:ascii="Garamond" w:hAnsi="Garamond"/>
        </w:rPr>
      </w:pPr>
    </w:p>
    <w:p w14:paraId="2BE219D5" w14:textId="18E2FC8C" w:rsidR="00A214DB" w:rsidRDefault="00F80985" w:rsidP="00606D01">
      <w:pPr>
        <w:ind w:left="2880" w:hanging="2880"/>
        <w:rPr>
          <w:rFonts w:ascii="Garamond" w:hAnsi="Garamond"/>
        </w:rPr>
      </w:pPr>
      <w:r w:rsidRPr="00535F2D">
        <w:rPr>
          <w:rFonts w:ascii="Garamond" w:hAnsi="Garamond"/>
        </w:rPr>
        <w:t>Journal Special Issue:</w:t>
      </w:r>
      <w:r w:rsidRPr="00535F2D">
        <w:rPr>
          <w:rFonts w:ascii="Garamond" w:hAnsi="Garamond"/>
        </w:rPr>
        <w:tab/>
      </w:r>
      <w:proofErr w:type="spellStart"/>
      <w:r w:rsidR="00A214DB">
        <w:rPr>
          <w:rFonts w:ascii="Garamond" w:hAnsi="Garamond"/>
        </w:rPr>
        <w:t>Organiser</w:t>
      </w:r>
      <w:proofErr w:type="spellEnd"/>
      <w:r w:rsidR="00A214DB">
        <w:rPr>
          <w:rFonts w:ascii="Garamond" w:hAnsi="Garamond"/>
        </w:rPr>
        <w:t xml:space="preserve">: Symposium issue of </w:t>
      </w:r>
      <w:r w:rsidR="00A214DB" w:rsidRPr="00A214DB">
        <w:rPr>
          <w:rFonts w:ascii="Garamond" w:hAnsi="Garamond"/>
          <w:i/>
          <w:iCs/>
        </w:rPr>
        <w:t>Fiscal Studies</w:t>
      </w:r>
      <w:r w:rsidR="00A214DB">
        <w:rPr>
          <w:rFonts w:ascii="Garamond" w:hAnsi="Garamond"/>
        </w:rPr>
        <w:t xml:space="preserve"> on spatial variation in social mobility in the UK and left behind places,</w:t>
      </w:r>
      <w:r w:rsidR="00077A42">
        <w:rPr>
          <w:rFonts w:ascii="Garamond" w:hAnsi="Garamond"/>
        </w:rPr>
        <w:t xml:space="preserve"> Vol 46,</w:t>
      </w:r>
      <w:r w:rsidR="00A214DB">
        <w:rPr>
          <w:rFonts w:ascii="Garamond" w:hAnsi="Garamond"/>
        </w:rPr>
        <w:t xml:space="preserve"> </w:t>
      </w:r>
      <w:r w:rsidR="00077A42">
        <w:rPr>
          <w:rFonts w:ascii="Garamond" w:hAnsi="Garamond"/>
        </w:rPr>
        <w:t>Dec.</w:t>
      </w:r>
      <w:r w:rsidR="00A214DB">
        <w:rPr>
          <w:rFonts w:ascii="Garamond" w:hAnsi="Garamond"/>
        </w:rPr>
        <w:t xml:space="preserve"> 2025</w:t>
      </w:r>
    </w:p>
    <w:p w14:paraId="7BDF9A9C" w14:textId="77777777" w:rsidR="00A214DB" w:rsidRDefault="00A214DB" w:rsidP="00A214DB">
      <w:pPr>
        <w:rPr>
          <w:rFonts w:ascii="Garamond" w:hAnsi="Garamond"/>
        </w:rPr>
      </w:pPr>
    </w:p>
    <w:p w14:paraId="37FBFF1A" w14:textId="425CC432" w:rsidR="00606D01" w:rsidRPr="00606D01" w:rsidRDefault="00606D01" w:rsidP="00A214DB">
      <w:pPr>
        <w:ind w:left="2880"/>
        <w:rPr>
          <w:rFonts w:ascii="Garamond" w:hAnsi="Garamond"/>
        </w:rPr>
      </w:pPr>
      <w:proofErr w:type="spellStart"/>
      <w:r>
        <w:rPr>
          <w:rFonts w:ascii="Garamond" w:hAnsi="Garamond"/>
        </w:rPr>
        <w:t>Organiser</w:t>
      </w:r>
      <w:proofErr w:type="spellEnd"/>
      <w:r>
        <w:rPr>
          <w:rFonts w:ascii="Garamond" w:hAnsi="Garamond"/>
        </w:rPr>
        <w:t xml:space="preserve"> (with J. Banks): Special Issue of </w:t>
      </w:r>
      <w:r>
        <w:rPr>
          <w:rFonts w:ascii="Garamond" w:hAnsi="Garamond"/>
          <w:i/>
          <w:iCs/>
        </w:rPr>
        <w:t xml:space="preserve">Fiscal Studies </w:t>
      </w:r>
      <w:r>
        <w:rPr>
          <w:rFonts w:ascii="Garamond" w:hAnsi="Garamond"/>
        </w:rPr>
        <w:t>on Mortality Inequality, Vol 42, Sept. 2020.</w:t>
      </w:r>
    </w:p>
    <w:p w14:paraId="7AF96D57" w14:textId="77777777" w:rsidR="00606D01" w:rsidRDefault="00606D01" w:rsidP="00606D01">
      <w:pPr>
        <w:rPr>
          <w:rFonts w:ascii="Garamond" w:hAnsi="Garamond"/>
        </w:rPr>
      </w:pPr>
    </w:p>
    <w:p w14:paraId="042F44F2" w14:textId="2F1729EA" w:rsidR="00F80985" w:rsidRDefault="00F80985" w:rsidP="00606D01">
      <w:pPr>
        <w:ind w:left="2880"/>
        <w:rPr>
          <w:rFonts w:ascii="Garamond" w:hAnsi="Garamond"/>
        </w:rPr>
      </w:pPr>
      <w:proofErr w:type="spellStart"/>
      <w:r w:rsidRPr="00535F2D">
        <w:rPr>
          <w:rFonts w:ascii="Garamond" w:hAnsi="Garamond"/>
        </w:rPr>
        <w:t>Organiser</w:t>
      </w:r>
      <w:proofErr w:type="spellEnd"/>
      <w:r w:rsidRPr="00535F2D">
        <w:rPr>
          <w:rFonts w:ascii="Garamond" w:hAnsi="Garamond"/>
        </w:rPr>
        <w:t xml:space="preserve"> (with </w:t>
      </w:r>
      <w:proofErr w:type="spellStart"/>
      <w:proofErr w:type="gramStart"/>
      <w:r w:rsidRPr="00535F2D">
        <w:rPr>
          <w:rFonts w:ascii="Garamond" w:hAnsi="Garamond"/>
        </w:rPr>
        <w:t>P.Glewwe</w:t>
      </w:r>
      <w:proofErr w:type="spellEnd"/>
      <w:proofErr w:type="gramEnd"/>
      <w:r w:rsidRPr="00535F2D">
        <w:rPr>
          <w:rFonts w:ascii="Garamond" w:hAnsi="Garamond"/>
        </w:rPr>
        <w:t xml:space="preserve">): Special Issue of </w:t>
      </w:r>
      <w:r w:rsidRPr="00535F2D">
        <w:rPr>
          <w:rFonts w:ascii="Garamond" w:hAnsi="Garamond"/>
          <w:i/>
          <w:iCs/>
        </w:rPr>
        <w:t>Economic Development and Cultural Change</w:t>
      </w:r>
      <w:r w:rsidRPr="00535F2D">
        <w:rPr>
          <w:rFonts w:ascii="Garamond" w:hAnsi="Garamond"/>
        </w:rPr>
        <w:t xml:space="preserve"> for papers using Young Lives data presented at the </w:t>
      </w:r>
      <w:r w:rsidRPr="00535F2D">
        <w:rPr>
          <w:rFonts w:ascii="Garamond" w:hAnsi="Garamond"/>
          <w:i/>
          <w:iCs/>
        </w:rPr>
        <w:t>Inequalities in Children’s Outcomes in Developing Countries Conference.</w:t>
      </w:r>
      <w:r w:rsidRPr="00535F2D">
        <w:rPr>
          <w:rFonts w:ascii="Garamond" w:hAnsi="Garamond"/>
        </w:rPr>
        <w:t>, 2014.</w:t>
      </w:r>
    </w:p>
    <w:p w14:paraId="165D00EC" w14:textId="2A0FF6C4" w:rsidR="00B527C1" w:rsidRPr="00B07A03" w:rsidRDefault="00606D01" w:rsidP="00B07A03">
      <w:pPr>
        <w:ind w:left="2880" w:hanging="2880"/>
        <w:rPr>
          <w:rFonts w:ascii="Garamond" w:hAnsi="Garamond"/>
        </w:rPr>
      </w:pPr>
      <w:r>
        <w:rPr>
          <w:rFonts w:ascii="Garamond" w:hAnsi="Garamond"/>
        </w:rPr>
        <w:tab/>
      </w:r>
    </w:p>
    <w:sectPr w:rsidR="00B527C1" w:rsidRPr="00B07A03" w:rsidSect="006B387C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49F9" w14:textId="77777777" w:rsidR="000B28AC" w:rsidRDefault="000B28AC" w:rsidP="00607E0E">
      <w:r>
        <w:separator/>
      </w:r>
    </w:p>
  </w:endnote>
  <w:endnote w:type="continuationSeparator" w:id="0">
    <w:p w14:paraId="73738A17" w14:textId="77777777" w:rsidR="000B28AC" w:rsidRDefault="000B28AC" w:rsidP="0060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353A" w14:textId="77777777" w:rsidR="000B28AC" w:rsidRDefault="000B28AC" w:rsidP="00607E0E">
      <w:r>
        <w:separator/>
      </w:r>
    </w:p>
  </w:footnote>
  <w:footnote w:type="continuationSeparator" w:id="0">
    <w:p w14:paraId="184E56F1" w14:textId="77777777" w:rsidR="000B28AC" w:rsidRDefault="000B28AC" w:rsidP="0060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7EEE"/>
    <w:multiLevelType w:val="hybridMultilevel"/>
    <w:tmpl w:val="283A7F4E"/>
    <w:lvl w:ilvl="0" w:tplc="86E466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D4F14"/>
    <w:multiLevelType w:val="hybridMultilevel"/>
    <w:tmpl w:val="D33A01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13BB5"/>
    <w:multiLevelType w:val="hybridMultilevel"/>
    <w:tmpl w:val="918A00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328092">
    <w:abstractNumId w:val="1"/>
  </w:num>
  <w:num w:numId="2" w16cid:durableId="2041661233">
    <w:abstractNumId w:val="2"/>
  </w:num>
  <w:num w:numId="3" w16cid:durableId="116512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DF"/>
    <w:rsid w:val="0000435D"/>
    <w:rsid w:val="00007A69"/>
    <w:rsid w:val="00016E37"/>
    <w:rsid w:val="00026CE7"/>
    <w:rsid w:val="000273A6"/>
    <w:rsid w:val="00037CDD"/>
    <w:rsid w:val="000468A4"/>
    <w:rsid w:val="00050756"/>
    <w:rsid w:val="00050BCA"/>
    <w:rsid w:val="0005158E"/>
    <w:rsid w:val="00055182"/>
    <w:rsid w:val="00055486"/>
    <w:rsid w:val="000626B7"/>
    <w:rsid w:val="00063AA2"/>
    <w:rsid w:val="000649D9"/>
    <w:rsid w:val="00077A42"/>
    <w:rsid w:val="00083298"/>
    <w:rsid w:val="000869F2"/>
    <w:rsid w:val="00097EF5"/>
    <w:rsid w:val="000A2754"/>
    <w:rsid w:val="000A6832"/>
    <w:rsid w:val="000B27B2"/>
    <w:rsid w:val="000B28AC"/>
    <w:rsid w:val="000B60F4"/>
    <w:rsid w:val="000C26D1"/>
    <w:rsid w:val="000C7A1D"/>
    <w:rsid w:val="000D3D0C"/>
    <w:rsid w:val="000D429E"/>
    <w:rsid w:val="000D6817"/>
    <w:rsid w:val="000E06C1"/>
    <w:rsid w:val="000F433E"/>
    <w:rsid w:val="000F4DDB"/>
    <w:rsid w:val="00105A96"/>
    <w:rsid w:val="0011305C"/>
    <w:rsid w:val="00114E4E"/>
    <w:rsid w:val="0011724F"/>
    <w:rsid w:val="00120CF4"/>
    <w:rsid w:val="001218F6"/>
    <w:rsid w:val="00126382"/>
    <w:rsid w:val="00126DEB"/>
    <w:rsid w:val="001374D5"/>
    <w:rsid w:val="00144891"/>
    <w:rsid w:val="00147439"/>
    <w:rsid w:val="001639F6"/>
    <w:rsid w:val="001665A9"/>
    <w:rsid w:val="001705C1"/>
    <w:rsid w:val="001709C0"/>
    <w:rsid w:val="00171D96"/>
    <w:rsid w:val="001746B0"/>
    <w:rsid w:val="00176E62"/>
    <w:rsid w:val="00177436"/>
    <w:rsid w:val="001835B7"/>
    <w:rsid w:val="001907F2"/>
    <w:rsid w:val="00192058"/>
    <w:rsid w:val="0019229F"/>
    <w:rsid w:val="001925CD"/>
    <w:rsid w:val="001A2B54"/>
    <w:rsid w:val="001B14AF"/>
    <w:rsid w:val="001B51FF"/>
    <w:rsid w:val="001B5411"/>
    <w:rsid w:val="001B67DD"/>
    <w:rsid w:val="001B6A77"/>
    <w:rsid w:val="001C118C"/>
    <w:rsid w:val="001C1319"/>
    <w:rsid w:val="001C2705"/>
    <w:rsid w:val="001C52C7"/>
    <w:rsid w:val="001C76E8"/>
    <w:rsid w:val="001D77C6"/>
    <w:rsid w:val="001E3A65"/>
    <w:rsid w:val="001F2F46"/>
    <w:rsid w:val="001F3522"/>
    <w:rsid w:val="001F7B38"/>
    <w:rsid w:val="00200D4D"/>
    <w:rsid w:val="002032FF"/>
    <w:rsid w:val="00210EDF"/>
    <w:rsid w:val="002172CB"/>
    <w:rsid w:val="002179D4"/>
    <w:rsid w:val="002207F8"/>
    <w:rsid w:val="0023609A"/>
    <w:rsid w:val="00236114"/>
    <w:rsid w:val="00236994"/>
    <w:rsid w:val="002401DE"/>
    <w:rsid w:val="00240DEC"/>
    <w:rsid w:val="0024122E"/>
    <w:rsid w:val="00241ED8"/>
    <w:rsid w:val="0024332E"/>
    <w:rsid w:val="0024771B"/>
    <w:rsid w:val="00255D85"/>
    <w:rsid w:val="0025724D"/>
    <w:rsid w:val="0026524C"/>
    <w:rsid w:val="00276E3D"/>
    <w:rsid w:val="00287654"/>
    <w:rsid w:val="0029245F"/>
    <w:rsid w:val="002924E8"/>
    <w:rsid w:val="00293BB8"/>
    <w:rsid w:val="002B288A"/>
    <w:rsid w:val="002B5A70"/>
    <w:rsid w:val="002C091B"/>
    <w:rsid w:val="002C6876"/>
    <w:rsid w:val="002C6EA3"/>
    <w:rsid w:val="002E1BFD"/>
    <w:rsid w:val="002E6D98"/>
    <w:rsid w:val="002F2305"/>
    <w:rsid w:val="002F3E63"/>
    <w:rsid w:val="002F4901"/>
    <w:rsid w:val="002F6F2A"/>
    <w:rsid w:val="002F7D11"/>
    <w:rsid w:val="00302117"/>
    <w:rsid w:val="0032221A"/>
    <w:rsid w:val="00322220"/>
    <w:rsid w:val="0032312B"/>
    <w:rsid w:val="00324804"/>
    <w:rsid w:val="003277F6"/>
    <w:rsid w:val="00332569"/>
    <w:rsid w:val="0033388D"/>
    <w:rsid w:val="003350B0"/>
    <w:rsid w:val="00335982"/>
    <w:rsid w:val="00343E56"/>
    <w:rsid w:val="00344642"/>
    <w:rsid w:val="003462E6"/>
    <w:rsid w:val="00354C02"/>
    <w:rsid w:val="003618EF"/>
    <w:rsid w:val="0036549E"/>
    <w:rsid w:val="00365DD0"/>
    <w:rsid w:val="00367559"/>
    <w:rsid w:val="00371C48"/>
    <w:rsid w:val="00381D69"/>
    <w:rsid w:val="00385CCD"/>
    <w:rsid w:val="00387D95"/>
    <w:rsid w:val="003A1193"/>
    <w:rsid w:val="003B2C6C"/>
    <w:rsid w:val="003C6D9B"/>
    <w:rsid w:val="003D2B6C"/>
    <w:rsid w:val="003D6697"/>
    <w:rsid w:val="003E329A"/>
    <w:rsid w:val="003E3B6D"/>
    <w:rsid w:val="003F0C36"/>
    <w:rsid w:val="003F53EE"/>
    <w:rsid w:val="003F7013"/>
    <w:rsid w:val="00404533"/>
    <w:rsid w:val="00404FCC"/>
    <w:rsid w:val="004160F5"/>
    <w:rsid w:val="00417CDE"/>
    <w:rsid w:val="004209E1"/>
    <w:rsid w:val="00421C4A"/>
    <w:rsid w:val="00426604"/>
    <w:rsid w:val="00430F9F"/>
    <w:rsid w:val="00436066"/>
    <w:rsid w:val="00436C14"/>
    <w:rsid w:val="00436F2F"/>
    <w:rsid w:val="00440EE9"/>
    <w:rsid w:val="0044106A"/>
    <w:rsid w:val="004455B0"/>
    <w:rsid w:val="0045488A"/>
    <w:rsid w:val="00462192"/>
    <w:rsid w:val="0046711A"/>
    <w:rsid w:val="00467B24"/>
    <w:rsid w:val="00487571"/>
    <w:rsid w:val="004910E8"/>
    <w:rsid w:val="004912AD"/>
    <w:rsid w:val="004941B2"/>
    <w:rsid w:val="004A05A8"/>
    <w:rsid w:val="004A072C"/>
    <w:rsid w:val="004A1910"/>
    <w:rsid w:val="004A1B51"/>
    <w:rsid w:val="004A1F23"/>
    <w:rsid w:val="004A2276"/>
    <w:rsid w:val="004A5037"/>
    <w:rsid w:val="004B0A47"/>
    <w:rsid w:val="004B347F"/>
    <w:rsid w:val="004B3768"/>
    <w:rsid w:val="004C38A0"/>
    <w:rsid w:val="004D0F4B"/>
    <w:rsid w:val="004D3BF3"/>
    <w:rsid w:val="004D5B2A"/>
    <w:rsid w:val="004E2969"/>
    <w:rsid w:val="004F0391"/>
    <w:rsid w:val="004F2FD2"/>
    <w:rsid w:val="005065DD"/>
    <w:rsid w:val="005070B9"/>
    <w:rsid w:val="00512644"/>
    <w:rsid w:val="00525393"/>
    <w:rsid w:val="005267F1"/>
    <w:rsid w:val="005278DA"/>
    <w:rsid w:val="00535F2D"/>
    <w:rsid w:val="00545994"/>
    <w:rsid w:val="005500CE"/>
    <w:rsid w:val="00551CED"/>
    <w:rsid w:val="00553637"/>
    <w:rsid w:val="005557EF"/>
    <w:rsid w:val="00556512"/>
    <w:rsid w:val="00562DBA"/>
    <w:rsid w:val="00563547"/>
    <w:rsid w:val="00563B17"/>
    <w:rsid w:val="00577A0D"/>
    <w:rsid w:val="00582431"/>
    <w:rsid w:val="00595DB2"/>
    <w:rsid w:val="005A17F2"/>
    <w:rsid w:val="005A7133"/>
    <w:rsid w:val="005C6C0E"/>
    <w:rsid w:val="005C6E90"/>
    <w:rsid w:val="005D7CF5"/>
    <w:rsid w:val="00600171"/>
    <w:rsid w:val="00601522"/>
    <w:rsid w:val="0060643D"/>
    <w:rsid w:val="00606D01"/>
    <w:rsid w:val="00607E0E"/>
    <w:rsid w:val="00610050"/>
    <w:rsid w:val="00614F08"/>
    <w:rsid w:val="00620437"/>
    <w:rsid w:val="00621370"/>
    <w:rsid w:val="006228F4"/>
    <w:rsid w:val="006238E3"/>
    <w:rsid w:val="00631EE6"/>
    <w:rsid w:val="00633AAF"/>
    <w:rsid w:val="0064421E"/>
    <w:rsid w:val="006451D1"/>
    <w:rsid w:val="006452E4"/>
    <w:rsid w:val="006477B0"/>
    <w:rsid w:val="00650EDC"/>
    <w:rsid w:val="00664BA6"/>
    <w:rsid w:val="0067255E"/>
    <w:rsid w:val="00673F0E"/>
    <w:rsid w:val="00674063"/>
    <w:rsid w:val="00677213"/>
    <w:rsid w:val="0069375C"/>
    <w:rsid w:val="00694362"/>
    <w:rsid w:val="00696FDB"/>
    <w:rsid w:val="006A259B"/>
    <w:rsid w:val="006A3EE1"/>
    <w:rsid w:val="006B387C"/>
    <w:rsid w:val="006B42D9"/>
    <w:rsid w:val="006B45DB"/>
    <w:rsid w:val="006C161D"/>
    <w:rsid w:val="006D5628"/>
    <w:rsid w:val="006E307C"/>
    <w:rsid w:val="006E7447"/>
    <w:rsid w:val="006F4AF8"/>
    <w:rsid w:val="006F6116"/>
    <w:rsid w:val="006F6A6B"/>
    <w:rsid w:val="007001E8"/>
    <w:rsid w:val="00700CEF"/>
    <w:rsid w:val="00700E1D"/>
    <w:rsid w:val="00716179"/>
    <w:rsid w:val="00720DE0"/>
    <w:rsid w:val="0072688D"/>
    <w:rsid w:val="00726C7F"/>
    <w:rsid w:val="0073236D"/>
    <w:rsid w:val="007330DB"/>
    <w:rsid w:val="00743877"/>
    <w:rsid w:val="00753A3D"/>
    <w:rsid w:val="00756E81"/>
    <w:rsid w:val="007640DE"/>
    <w:rsid w:val="00767350"/>
    <w:rsid w:val="00777A61"/>
    <w:rsid w:val="00785B10"/>
    <w:rsid w:val="00787F8B"/>
    <w:rsid w:val="00790C5D"/>
    <w:rsid w:val="00796464"/>
    <w:rsid w:val="007A078E"/>
    <w:rsid w:val="007A39AE"/>
    <w:rsid w:val="007A3F2F"/>
    <w:rsid w:val="007A73AC"/>
    <w:rsid w:val="007B2190"/>
    <w:rsid w:val="007B2BE3"/>
    <w:rsid w:val="007B4865"/>
    <w:rsid w:val="007B6E99"/>
    <w:rsid w:val="007C4890"/>
    <w:rsid w:val="007C56E4"/>
    <w:rsid w:val="007F0F50"/>
    <w:rsid w:val="007F5329"/>
    <w:rsid w:val="007F7B25"/>
    <w:rsid w:val="00813032"/>
    <w:rsid w:val="008135D7"/>
    <w:rsid w:val="008165CB"/>
    <w:rsid w:val="00822067"/>
    <w:rsid w:val="00823584"/>
    <w:rsid w:val="008342D3"/>
    <w:rsid w:val="00842313"/>
    <w:rsid w:val="00843743"/>
    <w:rsid w:val="00857F0D"/>
    <w:rsid w:val="00861A62"/>
    <w:rsid w:val="00864E41"/>
    <w:rsid w:val="00866F99"/>
    <w:rsid w:val="0087499A"/>
    <w:rsid w:val="008834E5"/>
    <w:rsid w:val="0088428E"/>
    <w:rsid w:val="008931B2"/>
    <w:rsid w:val="008A1D1E"/>
    <w:rsid w:val="008A6497"/>
    <w:rsid w:val="008B0218"/>
    <w:rsid w:val="008B0C57"/>
    <w:rsid w:val="008C37A2"/>
    <w:rsid w:val="008C390A"/>
    <w:rsid w:val="008C7C6F"/>
    <w:rsid w:val="008E185C"/>
    <w:rsid w:val="008E3554"/>
    <w:rsid w:val="008E707C"/>
    <w:rsid w:val="008F0633"/>
    <w:rsid w:val="008F4B45"/>
    <w:rsid w:val="008F6735"/>
    <w:rsid w:val="00900292"/>
    <w:rsid w:val="00904CFF"/>
    <w:rsid w:val="009114E3"/>
    <w:rsid w:val="00912E15"/>
    <w:rsid w:val="00914145"/>
    <w:rsid w:val="0091615E"/>
    <w:rsid w:val="00924B02"/>
    <w:rsid w:val="00925156"/>
    <w:rsid w:val="0092520A"/>
    <w:rsid w:val="0092728A"/>
    <w:rsid w:val="00927B5C"/>
    <w:rsid w:val="009355C6"/>
    <w:rsid w:val="0094023A"/>
    <w:rsid w:val="00940C62"/>
    <w:rsid w:val="00942304"/>
    <w:rsid w:val="00946E11"/>
    <w:rsid w:val="0095633F"/>
    <w:rsid w:val="0096237B"/>
    <w:rsid w:val="00966752"/>
    <w:rsid w:val="0097520D"/>
    <w:rsid w:val="009824BA"/>
    <w:rsid w:val="0098391B"/>
    <w:rsid w:val="00990069"/>
    <w:rsid w:val="00992E63"/>
    <w:rsid w:val="009A2919"/>
    <w:rsid w:val="009A7C72"/>
    <w:rsid w:val="009B5D21"/>
    <w:rsid w:val="009C0EA3"/>
    <w:rsid w:val="009C1F55"/>
    <w:rsid w:val="009C22F9"/>
    <w:rsid w:val="009C5E2F"/>
    <w:rsid w:val="009D1EE1"/>
    <w:rsid w:val="009E76DC"/>
    <w:rsid w:val="00A01028"/>
    <w:rsid w:val="00A01F36"/>
    <w:rsid w:val="00A04CC2"/>
    <w:rsid w:val="00A079BA"/>
    <w:rsid w:val="00A214DB"/>
    <w:rsid w:val="00A26322"/>
    <w:rsid w:val="00A32997"/>
    <w:rsid w:val="00A3734E"/>
    <w:rsid w:val="00A42574"/>
    <w:rsid w:val="00A45F9C"/>
    <w:rsid w:val="00A4683A"/>
    <w:rsid w:val="00A501C1"/>
    <w:rsid w:val="00A56465"/>
    <w:rsid w:val="00A6350F"/>
    <w:rsid w:val="00A6415E"/>
    <w:rsid w:val="00A71CA9"/>
    <w:rsid w:val="00A72431"/>
    <w:rsid w:val="00A7369B"/>
    <w:rsid w:val="00A837D6"/>
    <w:rsid w:val="00A842D3"/>
    <w:rsid w:val="00A91F47"/>
    <w:rsid w:val="00A91FBD"/>
    <w:rsid w:val="00A92A31"/>
    <w:rsid w:val="00A952CE"/>
    <w:rsid w:val="00AA19A6"/>
    <w:rsid w:val="00AA72D9"/>
    <w:rsid w:val="00AB4901"/>
    <w:rsid w:val="00AC3FDF"/>
    <w:rsid w:val="00AC68D0"/>
    <w:rsid w:val="00AD1D10"/>
    <w:rsid w:val="00AD2E8F"/>
    <w:rsid w:val="00AD3FF2"/>
    <w:rsid w:val="00AD4861"/>
    <w:rsid w:val="00AD65C4"/>
    <w:rsid w:val="00AE5A05"/>
    <w:rsid w:val="00B02D78"/>
    <w:rsid w:val="00B042E1"/>
    <w:rsid w:val="00B05361"/>
    <w:rsid w:val="00B0573D"/>
    <w:rsid w:val="00B07A03"/>
    <w:rsid w:val="00B10F0C"/>
    <w:rsid w:val="00B2082F"/>
    <w:rsid w:val="00B302E1"/>
    <w:rsid w:val="00B30B44"/>
    <w:rsid w:val="00B337A9"/>
    <w:rsid w:val="00B346A5"/>
    <w:rsid w:val="00B35217"/>
    <w:rsid w:val="00B374DA"/>
    <w:rsid w:val="00B44549"/>
    <w:rsid w:val="00B51148"/>
    <w:rsid w:val="00B527C1"/>
    <w:rsid w:val="00B625CE"/>
    <w:rsid w:val="00B6369A"/>
    <w:rsid w:val="00B67F9C"/>
    <w:rsid w:val="00B713C2"/>
    <w:rsid w:val="00B727AE"/>
    <w:rsid w:val="00B758F7"/>
    <w:rsid w:val="00B80F3D"/>
    <w:rsid w:val="00B85AED"/>
    <w:rsid w:val="00B876BA"/>
    <w:rsid w:val="00B91302"/>
    <w:rsid w:val="00B9408F"/>
    <w:rsid w:val="00B953E0"/>
    <w:rsid w:val="00BA1C79"/>
    <w:rsid w:val="00BA364F"/>
    <w:rsid w:val="00BA4865"/>
    <w:rsid w:val="00BB20DB"/>
    <w:rsid w:val="00BB2FC9"/>
    <w:rsid w:val="00BB4DC2"/>
    <w:rsid w:val="00BB6967"/>
    <w:rsid w:val="00BC0889"/>
    <w:rsid w:val="00BC0B5A"/>
    <w:rsid w:val="00BC1721"/>
    <w:rsid w:val="00BC1D40"/>
    <w:rsid w:val="00BD7579"/>
    <w:rsid w:val="00BF1FE1"/>
    <w:rsid w:val="00BF2068"/>
    <w:rsid w:val="00BF4F77"/>
    <w:rsid w:val="00BF6FF3"/>
    <w:rsid w:val="00C03C02"/>
    <w:rsid w:val="00C047EC"/>
    <w:rsid w:val="00C04EF2"/>
    <w:rsid w:val="00C1094B"/>
    <w:rsid w:val="00C179BD"/>
    <w:rsid w:val="00C17BA8"/>
    <w:rsid w:val="00C21D4F"/>
    <w:rsid w:val="00C22383"/>
    <w:rsid w:val="00C24572"/>
    <w:rsid w:val="00C2605D"/>
    <w:rsid w:val="00C26667"/>
    <w:rsid w:val="00C3092C"/>
    <w:rsid w:val="00C34DAF"/>
    <w:rsid w:val="00C41551"/>
    <w:rsid w:val="00C41DED"/>
    <w:rsid w:val="00C5027F"/>
    <w:rsid w:val="00C50EE1"/>
    <w:rsid w:val="00C53282"/>
    <w:rsid w:val="00C53A64"/>
    <w:rsid w:val="00C57801"/>
    <w:rsid w:val="00C74D28"/>
    <w:rsid w:val="00C7692A"/>
    <w:rsid w:val="00C84BFA"/>
    <w:rsid w:val="00C86288"/>
    <w:rsid w:val="00C8661D"/>
    <w:rsid w:val="00C94734"/>
    <w:rsid w:val="00C952AE"/>
    <w:rsid w:val="00C95327"/>
    <w:rsid w:val="00CA2E05"/>
    <w:rsid w:val="00CA372E"/>
    <w:rsid w:val="00CA5BF6"/>
    <w:rsid w:val="00CB3CB7"/>
    <w:rsid w:val="00CB4080"/>
    <w:rsid w:val="00CC0D66"/>
    <w:rsid w:val="00CD0503"/>
    <w:rsid w:val="00CE19D8"/>
    <w:rsid w:val="00CE5173"/>
    <w:rsid w:val="00CE74F0"/>
    <w:rsid w:val="00CF3293"/>
    <w:rsid w:val="00D202D7"/>
    <w:rsid w:val="00D21524"/>
    <w:rsid w:val="00D304E5"/>
    <w:rsid w:val="00D32D11"/>
    <w:rsid w:val="00D361BB"/>
    <w:rsid w:val="00D37C81"/>
    <w:rsid w:val="00D41041"/>
    <w:rsid w:val="00D4553A"/>
    <w:rsid w:val="00D514FD"/>
    <w:rsid w:val="00D51D0A"/>
    <w:rsid w:val="00D55161"/>
    <w:rsid w:val="00D65272"/>
    <w:rsid w:val="00D65BD1"/>
    <w:rsid w:val="00D673D1"/>
    <w:rsid w:val="00D73861"/>
    <w:rsid w:val="00D80801"/>
    <w:rsid w:val="00D81234"/>
    <w:rsid w:val="00D827A6"/>
    <w:rsid w:val="00D854DE"/>
    <w:rsid w:val="00D910C6"/>
    <w:rsid w:val="00D91F30"/>
    <w:rsid w:val="00D9248A"/>
    <w:rsid w:val="00D95EF6"/>
    <w:rsid w:val="00DB73DC"/>
    <w:rsid w:val="00DC2554"/>
    <w:rsid w:val="00DC2E9E"/>
    <w:rsid w:val="00DC303E"/>
    <w:rsid w:val="00DC3493"/>
    <w:rsid w:val="00DD08C2"/>
    <w:rsid w:val="00DD2DC3"/>
    <w:rsid w:val="00DD7BAB"/>
    <w:rsid w:val="00DE2AB7"/>
    <w:rsid w:val="00DF0B84"/>
    <w:rsid w:val="00DF5134"/>
    <w:rsid w:val="00E019FD"/>
    <w:rsid w:val="00E01D06"/>
    <w:rsid w:val="00E04CAA"/>
    <w:rsid w:val="00E106E0"/>
    <w:rsid w:val="00E10B30"/>
    <w:rsid w:val="00E1106B"/>
    <w:rsid w:val="00E15803"/>
    <w:rsid w:val="00E20812"/>
    <w:rsid w:val="00E31421"/>
    <w:rsid w:val="00E31982"/>
    <w:rsid w:val="00E45902"/>
    <w:rsid w:val="00E50448"/>
    <w:rsid w:val="00E54EBD"/>
    <w:rsid w:val="00E57436"/>
    <w:rsid w:val="00E61451"/>
    <w:rsid w:val="00E65EC3"/>
    <w:rsid w:val="00E7670F"/>
    <w:rsid w:val="00E83027"/>
    <w:rsid w:val="00E8319D"/>
    <w:rsid w:val="00E913FB"/>
    <w:rsid w:val="00E91A82"/>
    <w:rsid w:val="00EA0701"/>
    <w:rsid w:val="00EA2C6F"/>
    <w:rsid w:val="00EA5B8E"/>
    <w:rsid w:val="00EA7AEE"/>
    <w:rsid w:val="00EB1E49"/>
    <w:rsid w:val="00EB3DBC"/>
    <w:rsid w:val="00EC21BC"/>
    <w:rsid w:val="00ED2EED"/>
    <w:rsid w:val="00ED65AC"/>
    <w:rsid w:val="00ED7C17"/>
    <w:rsid w:val="00EE0C70"/>
    <w:rsid w:val="00EE1698"/>
    <w:rsid w:val="00EE34B3"/>
    <w:rsid w:val="00EF1193"/>
    <w:rsid w:val="00EF13B9"/>
    <w:rsid w:val="00EF5C62"/>
    <w:rsid w:val="00F03743"/>
    <w:rsid w:val="00F05C9D"/>
    <w:rsid w:val="00F2080A"/>
    <w:rsid w:val="00F21C3C"/>
    <w:rsid w:val="00F21E10"/>
    <w:rsid w:val="00F2392E"/>
    <w:rsid w:val="00F3624E"/>
    <w:rsid w:val="00F3625B"/>
    <w:rsid w:val="00F40B5C"/>
    <w:rsid w:val="00F42C48"/>
    <w:rsid w:val="00F42F3A"/>
    <w:rsid w:val="00F47710"/>
    <w:rsid w:val="00F50E1E"/>
    <w:rsid w:val="00F51194"/>
    <w:rsid w:val="00F5137B"/>
    <w:rsid w:val="00F54516"/>
    <w:rsid w:val="00F5676E"/>
    <w:rsid w:val="00F62B46"/>
    <w:rsid w:val="00F67654"/>
    <w:rsid w:val="00F80985"/>
    <w:rsid w:val="00F83020"/>
    <w:rsid w:val="00F95724"/>
    <w:rsid w:val="00F9588B"/>
    <w:rsid w:val="00FA5C26"/>
    <w:rsid w:val="00FB0527"/>
    <w:rsid w:val="00FB277A"/>
    <w:rsid w:val="00FC1515"/>
    <w:rsid w:val="00FC37FA"/>
    <w:rsid w:val="00FE6E58"/>
    <w:rsid w:val="00FF0F57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F257D"/>
  <w15:docId w15:val="{4F4825DB-29D1-43F2-A01E-A505D7A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F0C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9A7C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364F"/>
    <w:rPr>
      <w:color w:val="0000FF"/>
      <w:u w:val="single"/>
    </w:rPr>
  </w:style>
  <w:style w:type="paragraph" w:styleId="BodyTextIndent">
    <w:name w:val="Body Text Indent"/>
    <w:basedOn w:val="Normal"/>
    <w:rsid w:val="00055486"/>
    <w:pPr>
      <w:autoSpaceDE w:val="0"/>
      <w:autoSpaceDN w:val="0"/>
      <w:spacing w:after="120"/>
      <w:ind w:left="283"/>
    </w:pPr>
    <w:rPr>
      <w:rFonts w:ascii="Arial" w:hAnsi="Arial" w:cs="Arial"/>
      <w:sz w:val="20"/>
      <w:szCs w:val="20"/>
      <w:lang w:val="en-GB"/>
    </w:rPr>
  </w:style>
  <w:style w:type="paragraph" w:customStyle="1" w:styleId="Default">
    <w:name w:val="Default"/>
    <w:rsid w:val="00927B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7743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A7C72"/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semiHidden/>
    <w:unhideWhenUsed/>
    <w:rsid w:val="009A7C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7C72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76E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6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6E6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6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6E62"/>
    <w:rPr>
      <w:b/>
      <w:bCs/>
      <w:lang w:val="en-US" w:eastAsia="en-US"/>
    </w:rPr>
  </w:style>
  <w:style w:type="paragraph" w:styleId="EndnoteText">
    <w:name w:val="endnote text"/>
    <w:basedOn w:val="Normal"/>
    <w:link w:val="EndnoteTextChar"/>
    <w:semiHidden/>
    <w:unhideWhenUsed/>
    <w:rsid w:val="00607E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07E0E"/>
    <w:rPr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607E0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07E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7E0E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607E0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161D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864E41"/>
    <w:rPr>
      <w:i/>
      <w:iCs/>
    </w:rPr>
  </w:style>
  <w:style w:type="paragraph" w:styleId="ListParagraph">
    <w:name w:val="List Paragraph"/>
    <w:basedOn w:val="Normal"/>
    <w:uiPriority w:val="34"/>
    <w:qFormat/>
    <w:rsid w:val="00D410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59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00E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ya.krutikova@manchester.ac.u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sonyakrutikova/home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F4C1E2D8BED4387F0730893FE97C8" ma:contentTypeVersion="14" ma:contentTypeDescription="Create a new document." ma:contentTypeScope="" ma:versionID="df154fa198876a99c2774edbb574de92">
  <xsd:schema xmlns:xsd="http://www.w3.org/2001/XMLSchema" xmlns:xs="http://www.w3.org/2001/XMLSchema" xmlns:p="http://schemas.microsoft.com/office/2006/metadata/properties" xmlns:ns2="89252f83-7401-4f30-b448-a6abaf0854b5" xmlns:ns3="7e0626ec-38cd-4a06-98a4-6f32c7b0eb64" targetNamespace="http://schemas.microsoft.com/office/2006/metadata/properties" ma:root="true" ma:fieldsID="19ab31f2c5234c5fc1a68c7d8ed87cd8" ns2:_="" ns3:_="">
    <xsd:import namespace="89252f83-7401-4f30-b448-a6abaf0854b5"/>
    <xsd:import namespace="7e0626ec-38cd-4a06-98a4-6f32c7b0e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52f83-7401-4f30-b448-a6abaf085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cf4405-4a3a-4b3e-aad6-56de687fd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26ec-38cd-4a06-98a4-6f32c7b0eb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933747-9803-476a-b984-3db64f6d21bf}" ma:internalName="TaxCatchAll" ma:showField="CatchAllData" ma:web="7e0626ec-38cd-4a06-98a4-6f32c7b0e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89252f83-7401-4f30-b448-a6abaf0854b5">
      <Url xsi:nil="true"/>
      <Description xsi:nil="true"/>
    </Link>
    <lcf76f155ced4ddcb4097134ff3c332f xmlns="89252f83-7401-4f30-b448-a6abaf0854b5">
      <Terms xmlns="http://schemas.microsoft.com/office/infopath/2007/PartnerControls"/>
    </lcf76f155ced4ddcb4097134ff3c332f>
    <TaxCatchAll xmlns="7e0626ec-38cd-4a06-98a4-6f32c7b0eb64" xsi:nil="true"/>
  </documentManagement>
</p:properties>
</file>

<file path=customXml/itemProps1.xml><?xml version="1.0" encoding="utf-8"?>
<ds:datastoreItem xmlns:ds="http://schemas.openxmlformats.org/officeDocument/2006/customXml" ds:itemID="{A0140E36-F33B-466B-B3BA-666A5D11AD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097F5-0C08-460B-B843-64611EED8A0F}"/>
</file>

<file path=customXml/itemProps3.xml><?xml version="1.0" encoding="utf-8"?>
<ds:datastoreItem xmlns:ds="http://schemas.openxmlformats.org/officeDocument/2006/customXml" ds:itemID="{FD54825F-66BB-43C3-8209-8DC5157CEE7C}"/>
</file>

<file path=customXml/itemProps4.xml><?xml version="1.0" encoding="utf-8"?>
<ds:datastoreItem xmlns:ds="http://schemas.openxmlformats.org/officeDocument/2006/customXml" ds:itemID="{17F8334B-59C2-4326-8213-90CC5A55F0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3738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Pedro Carneiro</vt:lpstr>
    </vt:vector>
  </TitlesOfParts>
  <Company>Carneiro</Company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Carneiro</dc:title>
  <dc:creator>Carneiro</dc:creator>
  <cp:lastModifiedBy>Sofya Krutikova</cp:lastModifiedBy>
  <cp:revision>4</cp:revision>
  <cp:lastPrinted>2022-01-04T15:57:00Z</cp:lastPrinted>
  <dcterms:created xsi:type="dcterms:W3CDTF">2026-04-12T07:52:00Z</dcterms:created>
  <dcterms:modified xsi:type="dcterms:W3CDTF">2026-04-12T07:59:00Z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0x0101009D9F4C1E2D8BED4387F0730893FE97C8</vt:lpwstr>
  </property>
</Properties>
</file>